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6"/>
        <w:gridCol w:w="283"/>
        <w:gridCol w:w="4706"/>
      </w:tblGrid>
      <w:tr w:rsidR="00D67EF3" w:rsidRPr="00D67EF3" w14:paraId="589E1EAC" w14:textId="77777777" w:rsidTr="00076AFB">
        <w:trPr>
          <w:jc w:val="center"/>
        </w:trPr>
        <w:tc>
          <w:tcPr>
            <w:tcW w:w="4706" w:type="dxa"/>
          </w:tcPr>
          <w:p w14:paraId="34234DB5"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ACORDO DE COOPERAÇÃO ACADÊMICA</w:t>
            </w:r>
          </w:p>
          <w:p w14:paraId="4968F7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ENTRE A</w:t>
            </w:r>
          </w:p>
          <w:p w14:paraId="5AF8B9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UNIVERSIDADE FEDERAL FLUMINENSE</w:t>
            </w:r>
          </w:p>
          <w:p w14:paraId="12FE3291"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(Niterói, RJ – Brasil)</w:t>
            </w:r>
          </w:p>
          <w:p w14:paraId="3CE6A6C3"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 A</w:t>
            </w:r>
          </w:p>
          <w:p w14:paraId="7798689E" w14:textId="77777777" w:rsidR="00D67EF3" w:rsidRPr="00D67EF3" w:rsidRDefault="00D67EF3" w:rsidP="00D67EF3">
            <w:pPr>
              <w:spacing w:after="0" w:line="360" w:lineRule="auto"/>
              <w:jc w:val="center"/>
              <w:rPr>
                <w:rFonts w:ascii="Arial" w:hAnsi="Arial" w:cs="Arial"/>
                <w:b/>
                <w:highlight w:val="yellow"/>
              </w:rPr>
            </w:pPr>
            <w:r w:rsidRPr="00D67EF3">
              <w:rPr>
                <w:rFonts w:ascii="Arial" w:hAnsi="Arial" w:cs="Arial"/>
                <w:b/>
                <w:highlight w:val="yellow"/>
              </w:rPr>
              <w:t>________________________________</w:t>
            </w:r>
          </w:p>
          <w:p w14:paraId="2CF2772D" w14:textId="77777777" w:rsidR="00D67EF3" w:rsidRPr="00D67EF3" w:rsidRDefault="00D67EF3" w:rsidP="00D67EF3">
            <w:pPr>
              <w:spacing w:after="0" w:line="360" w:lineRule="auto"/>
              <w:jc w:val="center"/>
              <w:rPr>
                <w:rFonts w:ascii="Arial" w:hAnsi="Arial" w:cs="Arial"/>
                <w:b/>
              </w:rPr>
            </w:pPr>
            <w:r w:rsidRPr="00D67EF3">
              <w:rPr>
                <w:rFonts w:ascii="Arial" w:hAnsi="Arial" w:cs="Arial"/>
                <w:b/>
                <w:highlight w:val="yellow"/>
              </w:rPr>
              <w:t>(Cidade – País)</w:t>
            </w:r>
          </w:p>
          <w:p w14:paraId="6CD2C3E6" w14:textId="77777777" w:rsidR="00D67EF3" w:rsidRPr="00D67EF3" w:rsidRDefault="00D67EF3" w:rsidP="00D67EF3">
            <w:pPr>
              <w:spacing w:after="0" w:line="360" w:lineRule="auto"/>
              <w:jc w:val="center"/>
              <w:rPr>
                <w:rFonts w:ascii="Arial" w:hAnsi="Arial" w:cs="Arial"/>
                <w:b/>
              </w:rPr>
            </w:pPr>
          </w:p>
          <w:p w14:paraId="6CB2447D" w14:textId="06BCF8E3" w:rsidR="00D67EF3" w:rsidRPr="00D67EF3" w:rsidRDefault="00E860A0" w:rsidP="00D67EF3">
            <w:pPr>
              <w:spacing w:after="0" w:line="276" w:lineRule="auto"/>
              <w:ind w:firstLine="708"/>
              <w:jc w:val="both"/>
              <w:rPr>
                <w:rFonts w:ascii="Arial" w:hAnsi="Arial" w:cs="Arial"/>
              </w:rPr>
            </w:pPr>
            <w:r w:rsidRPr="00D67EF3">
              <w:rPr>
                <w:rFonts w:ascii="Arial" w:hAnsi="Arial" w:cs="Arial"/>
              </w:rPr>
              <w:t xml:space="preserve">A </w:t>
            </w:r>
            <w:r w:rsidRPr="00D67EF3">
              <w:rPr>
                <w:rFonts w:ascii="Arial" w:hAnsi="Arial" w:cs="Arial"/>
                <w:b/>
              </w:rPr>
              <w:t>Universidade Federal Fluminense</w:t>
            </w:r>
            <w:r w:rsidRPr="00D67EF3">
              <w:rPr>
                <w:rFonts w:ascii="Arial" w:hAnsi="Arial" w:cs="Arial"/>
              </w:rPr>
              <w:t xml:space="preserve">, </w:t>
            </w:r>
            <w:r w:rsidRPr="00F044DA">
              <w:rPr>
                <w:rFonts w:ascii="Arial" w:hAnsi="Arial" w:cs="Arial"/>
              </w:rPr>
              <w:t xml:space="preserve">autarquia federal vinculada ao Ministério da Educação, </w:t>
            </w:r>
            <w:r w:rsidRPr="00D67EF3">
              <w:rPr>
                <w:rFonts w:ascii="Arial" w:hAnsi="Arial" w:cs="Arial"/>
              </w:rPr>
              <w:t>com sede na Rua Miguel de Frias, 9</w:t>
            </w:r>
            <w:r>
              <w:rPr>
                <w:rFonts w:ascii="Arial" w:hAnsi="Arial" w:cs="Arial"/>
              </w:rPr>
              <w:t xml:space="preserve"> – </w:t>
            </w:r>
            <w:r w:rsidRPr="00D67EF3">
              <w:rPr>
                <w:rFonts w:ascii="Arial" w:hAnsi="Arial" w:cs="Arial"/>
              </w:rPr>
              <w:t>Icaraí</w:t>
            </w:r>
            <w:r>
              <w:rPr>
                <w:rFonts w:ascii="Arial" w:hAnsi="Arial" w:cs="Arial"/>
              </w:rPr>
              <w:t xml:space="preserve">, </w:t>
            </w:r>
            <w:r w:rsidRPr="00D67EF3">
              <w:rPr>
                <w:rFonts w:ascii="Arial" w:hAnsi="Arial" w:cs="Arial"/>
              </w:rPr>
              <w:t>Niterói, RJ, Brasil</w:t>
            </w:r>
            <w:r w:rsidRPr="00F044DA">
              <w:rPr>
                <w:rFonts w:ascii="Arial" w:hAnsi="Arial" w:cs="Arial"/>
              </w:rPr>
              <w:t xml:space="preserve">, inscrita no CNPJ/MF sob o número 28.523.215/0001-06, doravante denominada </w:t>
            </w:r>
            <w:r w:rsidRPr="00F044DA">
              <w:rPr>
                <w:rFonts w:ascii="Arial" w:hAnsi="Arial" w:cs="Arial"/>
                <w:b/>
              </w:rPr>
              <w:t>UFF</w:t>
            </w:r>
            <w:r w:rsidRPr="00F044DA">
              <w:rPr>
                <w:rFonts w:ascii="Arial" w:hAnsi="Arial" w:cs="Arial"/>
              </w:rPr>
              <w:t xml:space="preserve">, neste ato representada pelo Magnífico Reitor </w:t>
            </w:r>
            <w:r w:rsidRPr="00F044DA">
              <w:rPr>
                <w:rFonts w:ascii="Arial" w:hAnsi="Arial" w:cs="Arial"/>
                <w:bCs/>
              </w:rPr>
              <w:t>Prof.</w:t>
            </w:r>
            <w:r w:rsidRPr="00D67EF3">
              <w:rPr>
                <w:rFonts w:ascii="Arial" w:hAnsi="Arial" w:cs="Arial"/>
                <w:b/>
                <w:bCs/>
              </w:rPr>
              <w:t xml:space="preserve"> </w:t>
            </w:r>
            <w:proofErr w:type="spellStart"/>
            <w:r w:rsidR="00076AFB">
              <w:rPr>
                <w:rFonts w:ascii="Arial" w:hAnsi="Arial" w:cs="Arial"/>
                <w:b/>
                <w:bCs/>
              </w:rPr>
              <w:t>Antonio</w:t>
            </w:r>
            <w:proofErr w:type="spellEnd"/>
            <w:r w:rsidR="00076AFB">
              <w:rPr>
                <w:rFonts w:ascii="Arial" w:hAnsi="Arial" w:cs="Arial"/>
                <w:b/>
                <w:bCs/>
              </w:rPr>
              <w:t xml:space="preserve"> Claudio Lucas da N</w:t>
            </w:r>
            <w:r w:rsidR="008F14D6">
              <w:rPr>
                <w:rFonts w:ascii="Arial" w:hAnsi="Arial" w:cs="Arial"/>
                <w:b/>
                <w:bCs/>
              </w:rPr>
              <w:t>o</w:t>
            </w:r>
            <w:r w:rsidR="00076AFB">
              <w:rPr>
                <w:rFonts w:ascii="Arial" w:hAnsi="Arial" w:cs="Arial"/>
                <w:b/>
                <w:bCs/>
              </w:rPr>
              <w:t>brega</w:t>
            </w:r>
            <w:r w:rsidR="00182C94">
              <w:rPr>
                <w:rFonts w:ascii="Arial" w:hAnsi="Arial" w:cs="Arial"/>
                <w:bCs/>
              </w:rPr>
              <w:t>, CPF/M</w:t>
            </w:r>
            <w:r w:rsidRPr="00940D79">
              <w:rPr>
                <w:rFonts w:ascii="Arial" w:hAnsi="Arial" w:cs="Arial"/>
                <w:bCs/>
              </w:rPr>
              <w:t xml:space="preserve">F nº </w:t>
            </w:r>
            <w:r w:rsidR="00076AFB" w:rsidRPr="00076AFB">
              <w:rPr>
                <w:rFonts w:ascii="Arial" w:hAnsi="Arial" w:cs="Arial"/>
                <w:bCs/>
              </w:rPr>
              <w:t>808.987.697-87</w:t>
            </w:r>
            <w:r w:rsidRPr="00940D79">
              <w:rPr>
                <w:rFonts w:ascii="Arial" w:hAnsi="Arial" w:cs="Arial"/>
                <w:bCs/>
              </w:rPr>
              <w:t>,</w:t>
            </w:r>
            <w:r>
              <w:rPr>
                <w:rFonts w:ascii="Arial" w:hAnsi="Arial" w:cs="Arial"/>
                <w:b/>
                <w:bCs/>
              </w:rPr>
              <w:t xml:space="preserve"> </w:t>
            </w:r>
            <w:r w:rsidRPr="00D67EF3">
              <w:rPr>
                <w:rFonts w:ascii="Arial" w:hAnsi="Arial" w:cs="Arial"/>
                <w:bCs/>
              </w:rPr>
              <w:t>nomeado</w:t>
            </w:r>
            <w:r w:rsidRPr="00D67EF3">
              <w:rPr>
                <w:rFonts w:ascii="Arial" w:hAnsi="Arial" w:cs="Arial"/>
              </w:rPr>
              <w:t xml:space="preserve"> </w:t>
            </w:r>
            <w:r>
              <w:rPr>
                <w:rFonts w:ascii="Arial" w:hAnsi="Arial" w:cs="Arial"/>
              </w:rPr>
              <w:t>ao cargo através do</w:t>
            </w:r>
            <w:r w:rsidRPr="00D67EF3">
              <w:rPr>
                <w:rFonts w:ascii="Arial" w:hAnsi="Arial" w:cs="Arial"/>
              </w:rPr>
              <w:t xml:space="preserve"> Decreto Presidencial de </w:t>
            </w:r>
            <w:r w:rsidR="004346C0">
              <w:rPr>
                <w:rFonts w:ascii="Arial" w:hAnsi="Arial" w:cs="Arial"/>
              </w:rPr>
              <w:t>22/11/2022</w:t>
            </w:r>
            <w:r w:rsidRPr="00D67EF3">
              <w:rPr>
                <w:rFonts w:ascii="Arial" w:hAnsi="Arial" w:cs="Arial"/>
              </w:rPr>
              <w:t xml:space="preserve">, publicado no DOU nº </w:t>
            </w:r>
            <w:r w:rsidR="004346C0">
              <w:rPr>
                <w:rFonts w:ascii="Arial" w:hAnsi="Arial" w:cs="Arial"/>
              </w:rPr>
              <w:t>219-A</w:t>
            </w:r>
            <w:r w:rsidRPr="00D67EF3">
              <w:rPr>
                <w:rFonts w:ascii="Arial" w:hAnsi="Arial" w:cs="Arial"/>
              </w:rPr>
              <w:t xml:space="preserve">, de </w:t>
            </w:r>
            <w:r w:rsidR="004346C0">
              <w:rPr>
                <w:rFonts w:ascii="Arial" w:hAnsi="Arial" w:cs="Arial"/>
              </w:rPr>
              <w:t>22/11/2022</w:t>
            </w:r>
            <w:r w:rsidRPr="00F044DA">
              <w:rPr>
                <w:rFonts w:ascii="Arial" w:hAnsi="Arial" w:cs="Arial"/>
              </w:rPr>
              <w:t xml:space="preserve">, </w:t>
            </w:r>
            <w:r w:rsidRPr="00D67EF3">
              <w:rPr>
                <w:rFonts w:ascii="Arial" w:hAnsi="Arial" w:cs="Arial"/>
              </w:rPr>
              <w:t>e</w:t>
            </w:r>
            <w:r w:rsidR="00D67EF3" w:rsidRPr="00D67EF3">
              <w:rPr>
                <w:rFonts w:ascii="Arial" w:hAnsi="Arial" w:cs="Arial"/>
              </w:rPr>
              <w:t xml:space="preserve"> a </w:t>
            </w:r>
            <w:r w:rsidR="00D67EF3" w:rsidRPr="00D67EF3">
              <w:rPr>
                <w:rFonts w:ascii="Arial" w:hAnsi="Arial" w:cs="Arial"/>
                <w:b/>
                <w:highlight w:val="yellow"/>
              </w:rPr>
              <w:t>_______________</w:t>
            </w:r>
            <w:r w:rsidR="00D67EF3" w:rsidRPr="00D67EF3">
              <w:rPr>
                <w:rFonts w:ascii="Arial" w:hAnsi="Arial" w:cs="Arial"/>
              </w:rPr>
              <w:t xml:space="preserve">, doravante aqui referida como </w:t>
            </w:r>
            <w:r w:rsidR="00D67EF3" w:rsidRPr="00D67EF3">
              <w:rPr>
                <w:rFonts w:ascii="Arial" w:hAnsi="Arial" w:cs="Arial"/>
                <w:b/>
                <w:highlight w:val="yellow"/>
              </w:rPr>
              <w:t>________</w:t>
            </w:r>
            <w:r w:rsidR="00D67EF3" w:rsidRPr="00D67EF3">
              <w:rPr>
                <w:rFonts w:ascii="Arial" w:hAnsi="Arial" w:cs="Arial"/>
              </w:rPr>
              <w:t xml:space="preserve">, com sede na </w:t>
            </w:r>
            <w:r w:rsidR="00D67EF3" w:rsidRPr="00D67EF3">
              <w:rPr>
                <w:rFonts w:ascii="Arial" w:hAnsi="Arial" w:cs="Arial"/>
                <w:highlight w:val="yellow"/>
              </w:rPr>
              <w:t>_______________</w:t>
            </w:r>
            <w:r w:rsidR="00D67EF3" w:rsidRPr="00D67EF3">
              <w:rPr>
                <w:rFonts w:ascii="Arial" w:hAnsi="Arial" w:cs="Arial"/>
              </w:rPr>
              <w:t xml:space="preserve">, representada por seu Presidente, </w:t>
            </w:r>
            <w:r w:rsidR="00D67EF3" w:rsidRPr="00D67EF3">
              <w:rPr>
                <w:rFonts w:ascii="Arial" w:hAnsi="Arial" w:cs="Arial"/>
                <w:b/>
                <w:bCs/>
                <w:highlight w:val="yellow"/>
              </w:rPr>
              <w:t>______________</w:t>
            </w:r>
            <w:r w:rsidR="00D67EF3" w:rsidRPr="00D67EF3">
              <w:rPr>
                <w:rFonts w:ascii="Arial" w:hAnsi="Arial" w:cs="Arial"/>
              </w:rPr>
              <w:t>, ligadas por interesses acadêmicos e culturais comuns, firmam o presente Acordo de Cooperação Acadêmica, fundamentado na Lei Federal Brasileira nº 8.666/93 e legislação subsequente observando as seguintes cláusulas:</w:t>
            </w:r>
          </w:p>
          <w:p w14:paraId="0DFA6C05" w14:textId="77777777" w:rsidR="00D67EF3" w:rsidRPr="00D67EF3" w:rsidRDefault="00D67EF3" w:rsidP="00D67EF3">
            <w:pPr>
              <w:spacing w:after="0" w:line="360" w:lineRule="auto"/>
              <w:jc w:val="both"/>
              <w:rPr>
                <w:rFonts w:ascii="Arial" w:hAnsi="Arial" w:cs="Arial"/>
              </w:rPr>
            </w:pPr>
          </w:p>
          <w:p w14:paraId="5B0EB1FD" w14:textId="77777777" w:rsidR="00D67EF3" w:rsidRPr="00D67EF3" w:rsidRDefault="00D67EF3" w:rsidP="00D67EF3">
            <w:pPr>
              <w:pStyle w:val="Ttulo1"/>
              <w:tabs>
                <w:tab w:val="left" w:pos="567"/>
              </w:tabs>
              <w:ind w:firstLine="0"/>
              <w:rPr>
                <w:rFonts w:ascii="Arial" w:hAnsi="Arial" w:cs="Arial"/>
                <w:sz w:val="22"/>
                <w:szCs w:val="22"/>
              </w:rPr>
            </w:pPr>
            <w:r w:rsidRPr="00D67EF3">
              <w:rPr>
                <w:rFonts w:ascii="Arial" w:hAnsi="Arial" w:cs="Arial"/>
                <w:sz w:val="22"/>
                <w:szCs w:val="22"/>
              </w:rPr>
              <w:t>CLÁUSULA PRIMEIRA – DO OBJETIVO</w:t>
            </w:r>
          </w:p>
          <w:p w14:paraId="5DCF1D43" w14:textId="77777777" w:rsidR="00D67EF3" w:rsidRPr="00D67EF3" w:rsidRDefault="00D67EF3" w:rsidP="00D67EF3">
            <w:pPr>
              <w:tabs>
                <w:tab w:val="left" w:pos="567"/>
              </w:tabs>
              <w:spacing w:line="276" w:lineRule="auto"/>
              <w:ind w:firstLine="567"/>
              <w:jc w:val="both"/>
              <w:rPr>
                <w:rFonts w:ascii="Arial" w:hAnsi="Arial" w:cs="Arial"/>
              </w:rPr>
            </w:pPr>
            <w:r w:rsidRPr="00D67EF3">
              <w:rPr>
                <w:rFonts w:ascii="Arial" w:hAnsi="Arial" w:cs="Arial"/>
              </w:rPr>
              <w:t>O presente Acordo visa desenvolver um programa de intercâmbio e cooperação em todas as áreas acadêmicas oferecidas por ambas as Universidades. O Programa de Intercâmbio pode incluir:</w:t>
            </w:r>
          </w:p>
          <w:p w14:paraId="20C2A1A9" w14:textId="77777777" w:rsidR="00E308F7" w:rsidRDefault="00E308F7" w:rsidP="00E308F7">
            <w:pPr>
              <w:numPr>
                <w:ilvl w:val="0"/>
                <w:numId w:val="1"/>
              </w:numPr>
              <w:tabs>
                <w:tab w:val="clear" w:pos="360"/>
                <w:tab w:val="num" w:pos="709"/>
              </w:tabs>
              <w:spacing w:after="0" w:line="276" w:lineRule="auto"/>
              <w:ind w:left="681" w:hanging="284"/>
              <w:jc w:val="both"/>
              <w:rPr>
                <w:rFonts w:ascii="Arial" w:hAnsi="Arial" w:cs="Arial"/>
              </w:rPr>
            </w:pPr>
            <w:r w:rsidRPr="00D67EF3">
              <w:rPr>
                <w:rFonts w:ascii="Arial" w:hAnsi="Arial" w:cs="Arial"/>
              </w:rPr>
              <w:t>Estudantes de graduação e pós-graduação;</w:t>
            </w:r>
          </w:p>
          <w:p w14:paraId="65C091BB" w14:textId="77777777" w:rsidR="00E308F7" w:rsidRDefault="00E308F7" w:rsidP="00E308F7">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Professores, pesquisadores e pessoal técnico-administrativo de nível superior;</w:t>
            </w:r>
          </w:p>
          <w:p w14:paraId="27A39BC3" w14:textId="77777777" w:rsidR="00E308F7" w:rsidRPr="00025F04" w:rsidRDefault="00E308F7" w:rsidP="00E308F7">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Colaborações em pesquisas.</w:t>
            </w:r>
          </w:p>
          <w:p w14:paraId="23911C22" w14:textId="77777777" w:rsidR="00D67EF3" w:rsidRPr="00D67EF3" w:rsidRDefault="00D67EF3" w:rsidP="004346C0">
            <w:pPr>
              <w:spacing w:after="0" w:line="360" w:lineRule="auto"/>
              <w:rPr>
                <w:rFonts w:ascii="Arial" w:hAnsi="Arial" w:cs="Arial"/>
                <w:b/>
              </w:rPr>
            </w:pPr>
            <w:r w:rsidRPr="00D67EF3">
              <w:rPr>
                <w:rFonts w:ascii="Arial" w:hAnsi="Arial" w:cs="Arial"/>
                <w:b/>
              </w:rPr>
              <w:lastRenderedPageBreak/>
              <w:t>CLÁUSULA SEGUNDA – DO PROGRAMA DE INTERCÂMBIO</w:t>
            </w:r>
          </w:p>
          <w:p w14:paraId="10F104C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O intercâmbio de estudantes terá duração de um ou dois semestres, devendo qualquer prorrogação ser acordada entre os partícipes.</w:t>
            </w:r>
          </w:p>
          <w:p w14:paraId="09519B5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O período de intercâmbio para professores, pesquisadores e pessoal técnico-administrativo será definido de acordo com cada situação e deverá ser de interesse mútuo.</w:t>
            </w:r>
          </w:p>
          <w:p w14:paraId="1AC0356A"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3º.</w:t>
            </w:r>
            <w:r w:rsidRPr="00D67EF3">
              <w:rPr>
                <w:rFonts w:ascii="Arial" w:hAnsi="Arial" w:cs="Arial"/>
              </w:rPr>
              <w:t xml:space="preserve"> Os candidatos ao programa de intercâmbio deverão possuir conhecimento do idioma em que serão ministradas as aulas.</w:t>
            </w:r>
          </w:p>
          <w:p w14:paraId="5ACDE5D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4º.</w:t>
            </w:r>
            <w:r w:rsidRPr="00D67EF3">
              <w:rPr>
                <w:rFonts w:ascii="Arial" w:hAnsi="Arial" w:cs="Arial"/>
              </w:rPr>
              <w:t xml:space="preserve"> As candidaturas deverão ser apresentadas através das Instituições de origem dos candidatos.</w:t>
            </w:r>
          </w:p>
          <w:p w14:paraId="27F6799D"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5º.</w:t>
            </w:r>
            <w:r w:rsidRPr="00D67EF3">
              <w:rPr>
                <w:rFonts w:ascii="Arial" w:hAnsi="Arial" w:cs="Arial"/>
              </w:rPr>
              <w:t xml:space="preserve"> O desempenho acadêmico dos estudantes será avaliado pelos professores da Instituição anfitriã, de acordo com as normas vigentes. </w:t>
            </w:r>
          </w:p>
          <w:p w14:paraId="35A44B16"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6º.</w:t>
            </w:r>
            <w:r w:rsidRPr="00D67EF3">
              <w:rPr>
                <w:rFonts w:ascii="Arial" w:hAnsi="Arial" w:cs="Arial"/>
              </w:rPr>
              <w:t xml:space="preserve"> O reconhecimento dos créditos ficará a cargo de cada Instituição de origem.</w:t>
            </w:r>
          </w:p>
          <w:p w14:paraId="7AE156A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7º.</w:t>
            </w:r>
            <w:r w:rsidRPr="00D67EF3">
              <w:rPr>
                <w:rFonts w:ascii="Arial" w:hAnsi="Arial" w:cs="Arial"/>
              </w:rPr>
              <w:t xml:space="preserve"> Para que seja considerada a solicitação dos candidatos nas Instituições anfitriãs, os mesmos deverão apresentar toda a documentação exigida na época. A documentação exigida e as instruções serão parte integrante do conjunto de informações que estará disponível em cada Instituição para os candidatos interessados.</w:t>
            </w:r>
          </w:p>
          <w:p w14:paraId="31C6C97F"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8º.</w:t>
            </w:r>
            <w:r w:rsidRPr="00D67EF3">
              <w:rPr>
                <w:rFonts w:ascii="Arial" w:hAnsi="Arial" w:cs="Arial"/>
              </w:rPr>
              <w:t xml:space="preserve"> Os estudantes permanecerão matriculados nas suas Instituições de origem, onde pagarão todas as taxas, incluindo as mensalidades, e serão isentos de pagamentos das taxas normais e mensalidades nas Instituições anfitriãs.</w:t>
            </w:r>
          </w:p>
          <w:p w14:paraId="322CCBDA" w14:textId="77777777" w:rsidR="00D67EF3" w:rsidRPr="00D67EF3" w:rsidRDefault="00D67EF3" w:rsidP="00D67EF3">
            <w:pPr>
              <w:spacing w:after="0" w:line="276" w:lineRule="auto"/>
              <w:jc w:val="both"/>
              <w:rPr>
                <w:rFonts w:ascii="Arial" w:hAnsi="Arial" w:cs="Arial"/>
              </w:rPr>
            </w:pPr>
          </w:p>
          <w:p w14:paraId="7B95454E" w14:textId="77777777" w:rsidR="00D67EF3" w:rsidRPr="00D67EF3" w:rsidRDefault="00D67EF3" w:rsidP="004346C0">
            <w:pPr>
              <w:spacing w:after="0" w:line="360" w:lineRule="auto"/>
              <w:rPr>
                <w:rFonts w:ascii="Arial" w:hAnsi="Arial" w:cs="Arial"/>
                <w:b/>
              </w:rPr>
            </w:pPr>
            <w:r w:rsidRPr="00D67EF3">
              <w:rPr>
                <w:rFonts w:ascii="Arial" w:hAnsi="Arial" w:cs="Arial"/>
                <w:b/>
              </w:rPr>
              <w:t>CLÁUSULA TERCEIRA – DAS OBRIGAÇÕES</w:t>
            </w:r>
          </w:p>
          <w:p w14:paraId="2890BCBF" w14:textId="39B61FD6"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As despesas com acom</w:t>
            </w:r>
            <w:r w:rsidR="00E860A0">
              <w:rPr>
                <w:rFonts w:ascii="Arial" w:hAnsi="Arial" w:cs="Arial"/>
              </w:rPr>
              <w:t xml:space="preserve">odação, transporte, bem como </w:t>
            </w:r>
            <w:proofErr w:type="gramStart"/>
            <w:r w:rsidR="00E860A0">
              <w:rPr>
                <w:rFonts w:ascii="Arial" w:hAnsi="Arial" w:cs="Arial"/>
              </w:rPr>
              <w:t xml:space="preserve">as </w:t>
            </w:r>
            <w:r w:rsidRPr="00D67EF3">
              <w:rPr>
                <w:rFonts w:ascii="Arial" w:hAnsi="Arial" w:cs="Arial"/>
              </w:rPr>
              <w:t>pessoais</w:t>
            </w:r>
            <w:proofErr w:type="gramEnd"/>
            <w:r w:rsidRPr="00D67EF3">
              <w:rPr>
                <w:rFonts w:ascii="Arial" w:hAnsi="Arial" w:cs="Arial"/>
              </w:rPr>
              <w:t xml:space="preserve">, serão de responsabilidade dos alunos, pessoal técnico-administrativo, professores e pesquisadores. As Instituições anfitriãs deverão prestar </w:t>
            </w:r>
            <w:r w:rsidRPr="00D67EF3">
              <w:rPr>
                <w:rFonts w:ascii="Arial" w:hAnsi="Arial" w:cs="Arial"/>
              </w:rPr>
              <w:lastRenderedPageBreak/>
              <w:t>assistência ao aluno visitante, na medida do possível, no que se refere a alojamento.</w:t>
            </w:r>
          </w:p>
          <w:p w14:paraId="53A5A528"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É obrigatório que estudantes, pessoal técnico-administrativo, professores e pesquisadores exercendo atividades de intercâmbio tenham seguro saúde internacional válido para o período daquelas atividades, seguro este cuja despesa também será de responsabilidade do segurado.</w:t>
            </w:r>
          </w:p>
          <w:p w14:paraId="14BDCB19" w14:textId="77777777" w:rsidR="00D67EF3" w:rsidRPr="00D67EF3" w:rsidRDefault="00D67EF3" w:rsidP="00D67EF3">
            <w:pPr>
              <w:spacing w:after="0" w:line="276" w:lineRule="auto"/>
              <w:jc w:val="both"/>
              <w:rPr>
                <w:rFonts w:ascii="Arial" w:hAnsi="Arial" w:cs="Arial"/>
              </w:rPr>
            </w:pPr>
          </w:p>
          <w:p w14:paraId="50253035"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QUARTA – DOS RECURSOS FINANCEIROS</w:t>
            </w:r>
          </w:p>
          <w:p w14:paraId="3DB74EF3" w14:textId="77777777" w:rsidR="00D67EF3" w:rsidRPr="00D67EF3" w:rsidRDefault="00D67EF3" w:rsidP="00D67EF3">
            <w:pPr>
              <w:spacing w:after="0" w:line="276" w:lineRule="auto"/>
              <w:ind w:firstLine="708"/>
              <w:jc w:val="both"/>
              <w:rPr>
                <w:rFonts w:ascii="Arial" w:hAnsi="Arial" w:cs="Arial"/>
              </w:rPr>
            </w:pPr>
            <w:r w:rsidRPr="00D67EF3">
              <w:rPr>
                <w:rFonts w:ascii="Arial" w:hAnsi="Arial" w:cs="Arial"/>
              </w:rPr>
              <w:t>As Universidades envolvidas se esforçarão junto à própria Instituição ou às agências de fomento para obter recursos de forma a financiar as atividades em questão.</w:t>
            </w:r>
          </w:p>
          <w:p w14:paraId="3C5C971F" w14:textId="77777777" w:rsidR="00D67EF3" w:rsidRPr="00D67EF3" w:rsidRDefault="00D67EF3" w:rsidP="00D67EF3">
            <w:pPr>
              <w:spacing w:after="0" w:line="276" w:lineRule="auto"/>
              <w:jc w:val="both"/>
              <w:rPr>
                <w:rFonts w:ascii="Arial" w:hAnsi="Arial" w:cs="Arial"/>
              </w:rPr>
            </w:pPr>
          </w:p>
          <w:p w14:paraId="471E47BE"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QUINTA – DA COORDENAÇÃO</w:t>
            </w:r>
          </w:p>
          <w:p w14:paraId="6FB328CD"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A fim de executar e cumprir as metas do presente Acordo, a </w:t>
            </w:r>
            <w:r w:rsidRPr="00D67EF3">
              <w:rPr>
                <w:rFonts w:ascii="Arial" w:hAnsi="Arial" w:cs="Arial"/>
                <w:b/>
              </w:rPr>
              <w:t>UFF</w:t>
            </w:r>
            <w:r w:rsidRPr="00D67EF3">
              <w:rPr>
                <w:rFonts w:ascii="Arial" w:hAnsi="Arial" w:cs="Arial"/>
              </w:rPr>
              <w:t xml:space="preserve"> e </w:t>
            </w:r>
            <w:r w:rsidRPr="00416D29">
              <w:rPr>
                <w:rFonts w:ascii="Arial" w:hAnsi="Arial" w:cs="Arial"/>
                <w:b/>
                <w:highlight w:val="yellow"/>
              </w:rPr>
              <w:t>____</w:t>
            </w:r>
            <w:r w:rsidRPr="00D67EF3">
              <w:rPr>
                <w:rFonts w:ascii="Arial" w:hAnsi="Arial" w:cs="Arial"/>
              </w:rPr>
              <w:t xml:space="preserve"> designarão cada qual uma pessoa de seu corpo de funcionários para coordenar o desenvolvimento e condução das atividades conjuntas. Essas pessoas serão os contatos através dos quais cada Instituição poderá apresentar propostas para atividades que serão estabelecidas.</w:t>
            </w:r>
          </w:p>
          <w:p w14:paraId="47312613"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Os coordenadores serão igualmente responsáveis pela avaliação das atividades cobertas por este Acordo de Cooperação Acadêmica e a farão segundo as práticas estabelecidas para tais fins em cada Instituição.</w:t>
            </w:r>
          </w:p>
          <w:p w14:paraId="438E8C6E" w14:textId="77777777" w:rsidR="00D67EF3" w:rsidRPr="00D67EF3" w:rsidRDefault="00D67EF3" w:rsidP="00D67EF3">
            <w:pPr>
              <w:spacing w:after="0" w:line="276" w:lineRule="auto"/>
              <w:jc w:val="both"/>
              <w:rPr>
                <w:rFonts w:ascii="Arial" w:hAnsi="Arial" w:cs="Arial"/>
              </w:rPr>
            </w:pPr>
          </w:p>
          <w:p w14:paraId="4EAE3685"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SEXTA – DA VIGÊNCIA E DA DENÚNCIA</w:t>
            </w:r>
          </w:p>
          <w:p w14:paraId="0C6E6F0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Este Acordo entrará em vigor na data em que a última assinatura for aposta e terá vigência de 60 (sessenta) meses a partir de então, podendo ser ampliado ou sofrer emendas mediante acordo mútuo, por Termo Aditivo, celebrado entre os partícipes. Após este prazo, poderá ser celebrado novo Acordo com idêntico objetivo, se for do interesse dos partícipes.</w:t>
            </w:r>
          </w:p>
          <w:p w14:paraId="03A50EF2" w14:textId="77777777" w:rsidR="00D67EF3" w:rsidRDefault="00D67EF3" w:rsidP="00D67EF3">
            <w:pPr>
              <w:spacing w:after="0" w:line="276" w:lineRule="auto"/>
              <w:ind w:firstLine="317"/>
              <w:jc w:val="both"/>
              <w:rPr>
                <w:rFonts w:ascii="Arial" w:hAnsi="Arial" w:cs="Arial"/>
              </w:rPr>
            </w:pPr>
            <w:r w:rsidRPr="00D67EF3">
              <w:rPr>
                <w:rFonts w:ascii="Arial" w:hAnsi="Arial" w:cs="Arial"/>
                <w:b/>
              </w:rPr>
              <w:lastRenderedPageBreak/>
              <w:t>§ 2º.</w:t>
            </w:r>
            <w:r w:rsidRPr="00D67EF3">
              <w:rPr>
                <w:rFonts w:ascii="Arial" w:hAnsi="Arial" w:cs="Arial"/>
              </w:rPr>
              <w:t xml:space="preserve"> O Acordo de Cooperação Acadêmica poderá ser denunciado por iniciativa das Instituições envolvidas mediante comunicação por escrito do partícipe denunciante, cujos efeitos contarão a partir de 90 (noventa) d</w:t>
            </w:r>
            <w:r>
              <w:rPr>
                <w:rFonts w:ascii="Arial" w:hAnsi="Arial" w:cs="Arial"/>
              </w:rPr>
              <w:t>ias do recebimento da denúncia.</w:t>
            </w:r>
          </w:p>
          <w:p w14:paraId="6E3B196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3º.</w:t>
            </w:r>
            <w:r w:rsidRPr="00D67EF3">
              <w:rPr>
                <w:rFonts w:ascii="Arial" w:hAnsi="Arial" w:cs="Arial"/>
              </w:rPr>
              <w:t xml:space="preserve"> A extinção do Acordo não deverá impedir que as atividades já em andamento no âmbito do mesmo sejam finalizadas.</w:t>
            </w:r>
          </w:p>
          <w:p w14:paraId="6C49724E" w14:textId="77777777" w:rsidR="00D67EF3" w:rsidRPr="00D67EF3" w:rsidRDefault="00D67EF3" w:rsidP="00D67EF3">
            <w:pPr>
              <w:spacing w:after="0" w:line="276" w:lineRule="auto"/>
              <w:jc w:val="both"/>
              <w:rPr>
                <w:rFonts w:ascii="Arial" w:hAnsi="Arial" w:cs="Arial"/>
              </w:rPr>
            </w:pPr>
          </w:p>
          <w:p w14:paraId="58B3130B" w14:textId="77777777" w:rsidR="00D67EF3" w:rsidRPr="00D67EF3" w:rsidRDefault="00D67EF3" w:rsidP="004346C0">
            <w:pPr>
              <w:spacing w:after="0" w:line="360" w:lineRule="auto"/>
              <w:rPr>
                <w:rFonts w:ascii="Arial" w:hAnsi="Arial" w:cs="Arial"/>
                <w:b/>
              </w:rPr>
            </w:pPr>
            <w:r w:rsidRPr="00D67EF3">
              <w:rPr>
                <w:rFonts w:ascii="Arial" w:hAnsi="Arial" w:cs="Arial"/>
                <w:b/>
              </w:rPr>
              <w:t>CLÁUSULA SÉTIMA – DO FORO COMPETENTE</w:t>
            </w:r>
          </w:p>
          <w:p w14:paraId="68EE7ECF" w14:textId="2BC9B384" w:rsidR="00D67EF3" w:rsidRPr="00D67EF3" w:rsidRDefault="00D67EF3" w:rsidP="00D67EF3">
            <w:pPr>
              <w:spacing w:after="0" w:line="276" w:lineRule="auto"/>
              <w:ind w:firstLine="317"/>
              <w:jc w:val="both"/>
              <w:rPr>
                <w:rFonts w:ascii="Arial" w:hAnsi="Arial" w:cs="Arial"/>
              </w:rPr>
            </w:pPr>
            <w:r w:rsidRPr="00D67EF3">
              <w:rPr>
                <w:rFonts w:ascii="Arial" w:hAnsi="Arial" w:cs="Arial"/>
              </w:rPr>
              <w:t>O foro da Justiça Feder</w:t>
            </w:r>
            <w:r w:rsidR="0079396D">
              <w:rPr>
                <w:rFonts w:ascii="Arial" w:hAnsi="Arial" w:cs="Arial"/>
              </w:rPr>
              <w:t xml:space="preserve">al, Seção Judiciária de Niterói, </w:t>
            </w:r>
            <w:r w:rsidRPr="00D67EF3">
              <w:rPr>
                <w:rFonts w:ascii="Arial" w:hAnsi="Arial" w:cs="Arial"/>
              </w:rPr>
              <w:t>RJ, terá competência para decidir quaisquer questões decorrentes deste Acordo que não possam ser resolvidas pela composição das partes se o litígio ocorrer no Brasil, conforme art.109, I, da Constituição da República Federativa do Brasil, ou tal competência será delegada a foro no país da instituição parceira onde o litígio tiver lugar.</w:t>
            </w:r>
          </w:p>
          <w:p w14:paraId="7A9DA5E8" w14:textId="77777777" w:rsidR="00D67EF3" w:rsidRPr="00D67EF3" w:rsidRDefault="00D67EF3" w:rsidP="00D67EF3">
            <w:pPr>
              <w:spacing w:after="0" w:line="276" w:lineRule="auto"/>
              <w:jc w:val="both"/>
              <w:rPr>
                <w:rFonts w:ascii="Arial" w:hAnsi="Arial" w:cs="Arial"/>
              </w:rPr>
            </w:pPr>
          </w:p>
          <w:p w14:paraId="0CF2AEAB" w14:textId="77777777" w:rsidR="00D67EF3" w:rsidRPr="00DE7D8C" w:rsidRDefault="00D67EF3" w:rsidP="00D67EF3">
            <w:pPr>
              <w:spacing w:after="0" w:line="276" w:lineRule="auto"/>
              <w:jc w:val="both"/>
              <w:rPr>
                <w:rFonts w:ascii="Arial" w:hAnsi="Arial" w:cs="Arial"/>
              </w:rPr>
            </w:pPr>
            <w:r w:rsidRPr="00D67EF3">
              <w:rPr>
                <w:rFonts w:ascii="Arial" w:hAnsi="Arial" w:cs="Arial"/>
              </w:rPr>
              <w:t xml:space="preserve">Como testemunho da aprovação aos termos das cláusulas acima, as autoridades competentes, representantes da </w:t>
            </w:r>
            <w:r w:rsidRPr="00416D29">
              <w:rPr>
                <w:rFonts w:ascii="Arial" w:hAnsi="Arial" w:cs="Arial"/>
                <w:b/>
              </w:rPr>
              <w:t>Universidade Federal Fluminense</w:t>
            </w:r>
            <w:r w:rsidRPr="00D67EF3">
              <w:rPr>
                <w:rFonts w:ascii="Arial" w:hAnsi="Arial" w:cs="Arial"/>
              </w:rPr>
              <w:t xml:space="preserve"> e da </w:t>
            </w:r>
            <w:r w:rsidRPr="00416D29">
              <w:rPr>
                <w:rFonts w:ascii="Arial" w:hAnsi="Arial" w:cs="Arial"/>
                <w:b/>
                <w:highlight w:val="yellow"/>
              </w:rPr>
              <w:t>____________</w:t>
            </w:r>
            <w:r w:rsidRPr="00D67EF3">
              <w:rPr>
                <w:rFonts w:ascii="Arial" w:hAnsi="Arial" w:cs="Arial"/>
              </w:rPr>
              <w:t xml:space="preserve"> apõem suas assinaturas em 2 (duas) cópias bilíngues, em português e em francês, de igual teor.</w:t>
            </w:r>
          </w:p>
        </w:tc>
        <w:tc>
          <w:tcPr>
            <w:tcW w:w="283" w:type="dxa"/>
          </w:tcPr>
          <w:p w14:paraId="5523937D" w14:textId="77777777" w:rsidR="00D67EF3" w:rsidRPr="0085475D" w:rsidRDefault="00D67EF3" w:rsidP="00D67EF3">
            <w:pPr>
              <w:spacing w:after="0" w:line="360" w:lineRule="auto"/>
              <w:jc w:val="center"/>
              <w:rPr>
                <w:rFonts w:ascii="Arial" w:hAnsi="Arial" w:cs="Arial"/>
                <w:b/>
              </w:rPr>
            </w:pPr>
          </w:p>
        </w:tc>
        <w:tc>
          <w:tcPr>
            <w:tcW w:w="4706" w:type="dxa"/>
          </w:tcPr>
          <w:p w14:paraId="50DDF32F" w14:textId="77777777" w:rsidR="00D67EF3" w:rsidRPr="00D67EF3" w:rsidRDefault="00D67EF3" w:rsidP="00D67EF3">
            <w:pPr>
              <w:spacing w:after="0" w:line="360" w:lineRule="auto"/>
              <w:jc w:val="center"/>
              <w:rPr>
                <w:rFonts w:ascii="Arial" w:hAnsi="Arial" w:cs="Arial"/>
                <w:b/>
                <w:lang w:val="fr-FR"/>
              </w:rPr>
            </w:pPr>
            <w:r w:rsidRPr="00D67EF3">
              <w:rPr>
                <w:rFonts w:ascii="Arial" w:hAnsi="Arial" w:cs="Arial"/>
                <w:b/>
                <w:lang w:val="fr-FR"/>
              </w:rPr>
              <w:t>ACCORD DE COOPÉRATION</w:t>
            </w:r>
          </w:p>
          <w:p w14:paraId="6DC72491" w14:textId="77777777" w:rsidR="00D67EF3" w:rsidRPr="00D67EF3" w:rsidRDefault="00D67EF3" w:rsidP="00D67EF3">
            <w:pPr>
              <w:spacing w:after="0" w:line="360" w:lineRule="auto"/>
              <w:jc w:val="center"/>
              <w:rPr>
                <w:rFonts w:ascii="Arial" w:hAnsi="Arial" w:cs="Arial"/>
                <w:b/>
                <w:lang w:val="fr-FR"/>
              </w:rPr>
            </w:pPr>
            <w:r w:rsidRPr="00D67EF3">
              <w:rPr>
                <w:rFonts w:ascii="Arial" w:hAnsi="Arial" w:cs="Arial"/>
                <w:b/>
                <w:lang w:val="fr-FR"/>
              </w:rPr>
              <w:t>ENTRE</w:t>
            </w:r>
          </w:p>
          <w:p w14:paraId="0BD2CE5B" w14:textId="77777777" w:rsidR="00D67EF3" w:rsidRPr="00D67EF3" w:rsidRDefault="00D67EF3" w:rsidP="00D67EF3">
            <w:pPr>
              <w:spacing w:after="0" w:line="360" w:lineRule="auto"/>
              <w:ind w:right="-39" w:hanging="144"/>
              <w:jc w:val="center"/>
              <w:rPr>
                <w:rFonts w:ascii="Arial" w:hAnsi="Arial" w:cs="Arial"/>
                <w:b/>
                <w:lang w:val="fr-FR"/>
              </w:rPr>
            </w:pPr>
            <w:r w:rsidRPr="00D67EF3">
              <w:rPr>
                <w:rFonts w:ascii="Arial" w:hAnsi="Arial" w:cs="Arial"/>
                <w:b/>
                <w:lang w:val="fr-FR"/>
              </w:rPr>
              <w:t>L’UNIVERSIDADE FEDERAL FLUMINENSE</w:t>
            </w:r>
          </w:p>
          <w:p w14:paraId="31434051" w14:textId="77777777" w:rsidR="00D67EF3" w:rsidRPr="00D67EF3" w:rsidRDefault="00D67EF3" w:rsidP="00D67EF3">
            <w:pPr>
              <w:spacing w:after="0" w:line="360" w:lineRule="auto"/>
              <w:jc w:val="center"/>
              <w:rPr>
                <w:rFonts w:ascii="Arial" w:hAnsi="Arial" w:cs="Arial"/>
                <w:b/>
                <w:lang w:val="fr-FR"/>
              </w:rPr>
            </w:pPr>
            <w:r w:rsidRPr="00D67EF3">
              <w:rPr>
                <w:rFonts w:ascii="Arial" w:hAnsi="Arial" w:cs="Arial"/>
                <w:b/>
                <w:lang w:val="fr-FR"/>
              </w:rPr>
              <w:t>(Niterói, RJ – Brésil)</w:t>
            </w:r>
          </w:p>
          <w:p w14:paraId="7C07334C" w14:textId="77777777" w:rsidR="00D67EF3" w:rsidRPr="00D67EF3" w:rsidRDefault="00D67EF3" w:rsidP="00D67EF3">
            <w:pPr>
              <w:spacing w:after="0" w:line="360" w:lineRule="auto"/>
              <w:jc w:val="center"/>
              <w:rPr>
                <w:rFonts w:ascii="Arial" w:hAnsi="Arial" w:cs="Arial"/>
                <w:b/>
                <w:lang w:val="fr-FR"/>
              </w:rPr>
            </w:pPr>
            <w:r w:rsidRPr="00D67EF3">
              <w:rPr>
                <w:rFonts w:ascii="Arial" w:hAnsi="Arial" w:cs="Arial"/>
                <w:b/>
                <w:lang w:val="fr-FR"/>
              </w:rPr>
              <w:t>ET</w:t>
            </w:r>
          </w:p>
          <w:p w14:paraId="3B47DC93" w14:textId="77777777" w:rsidR="00D67EF3" w:rsidRPr="00D67EF3" w:rsidRDefault="00DE7D8C" w:rsidP="00D67EF3">
            <w:pPr>
              <w:spacing w:after="0" w:line="360" w:lineRule="auto"/>
              <w:jc w:val="center"/>
              <w:rPr>
                <w:rFonts w:ascii="Arial" w:hAnsi="Arial" w:cs="Arial"/>
                <w:b/>
                <w:highlight w:val="yellow"/>
                <w:lang w:val="fr-FR"/>
              </w:rPr>
            </w:pPr>
            <w:r w:rsidRPr="00D67EF3">
              <w:rPr>
                <w:rFonts w:ascii="Arial" w:hAnsi="Arial" w:cs="Arial"/>
                <w:b/>
                <w:highlight w:val="yellow"/>
                <w:lang w:val="fr-FR"/>
              </w:rPr>
              <w:t>L’UNIVERSITÉ</w:t>
            </w:r>
          </w:p>
          <w:p w14:paraId="4EE5D7E1" w14:textId="77777777" w:rsidR="00D67EF3" w:rsidRPr="00D67EF3" w:rsidRDefault="00D67EF3" w:rsidP="00D67EF3">
            <w:pPr>
              <w:spacing w:after="0" w:line="360" w:lineRule="auto"/>
              <w:jc w:val="center"/>
              <w:rPr>
                <w:rFonts w:ascii="Arial" w:hAnsi="Arial" w:cs="Arial"/>
                <w:b/>
                <w:lang w:val="fr-FR"/>
              </w:rPr>
            </w:pPr>
            <w:r w:rsidRPr="00D67EF3">
              <w:rPr>
                <w:rFonts w:ascii="Arial" w:hAnsi="Arial" w:cs="Arial"/>
                <w:b/>
                <w:highlight w:val="yellow"/>
                <w:lang w:val="fr-FR"/>
              </w:rPr>
              <w:t>(Ville – Pays)</w:t>
            </w:r>
          </w:p>
          <w:p w14:paraId="6297C2D4" w14:textId="77777777" w:rsidR="00D67EF3" w:rsidRPr="00D67EF3" w:rsidRDefault="00D67EF3" w:rsidP="00D67EF3">
            <w:pPr>
              <w:spacing w:after="0" w:line="360" w:lineRule="auto"/>
              <w:jc w:val="center"/>
              <w:rPr>
                <w:rFonts w:ascii="Arial" w:hAnsi="Arial" w:cs="Arial"/>
                <w:b/>
                <w:lang w:val="fr-FR"/>
              </w:rPr>
            </w:pPr>
          </w:p>
          <w:p w14:paraId="731A3506" w14:textId="4B64B371" w:rsidR="00D67EF3" w:rsidRPr="00D67EF3" w:rsidRDefault="00E860A0" w:rsidP="00D67EF3">
            <w:pPr>
              <w:spacing w:after="0" w:line="276" w:lineRule="auto"/>
              <w:ind w:firstLine="708"/>
              <w:jc w:val="both"/>
              <w:rPr>
                <w:rFonts w:ascii="Arial" w:hAnsi="Arial" w:cs="Arial"/>
                <w:spacing w:val="4"/>
                <w:lang w:val="fr-FR"/>
              </w:rPr>
            </w:pPr>
            <w:r w:rsidRPr="00BC36E3">
              <w:rPr>
                <w:rFonts w:ascii="Arial" w:hAnsi="Arial" w:cs="Arial"/>
                <w:spacing w:val="4"/>
                <w:lang w:val="fr-FR"/>
              </w:rPr>
              <w:t>L’</w:t>
            </w:r>
            <w:r>
              <w:rPr>
                <w:rFonts w:ascii="Arial" w:hAnsi="Arial" w:cs="Arial"/>
                <w:b/>
                <w:spacing w:val="4"/>
                <w:lang w:val="fr-FR"/>
              </w:rPr>
              <w:t xml:space="preserve">Universidade Federal </w:t>
            </w:r>
            <w:r w:rsidRPr="00BC36E3">
              <w:rPr>
                <w:rFonts w:ascii="Arial" w:hAnsi="Arial" w:cs="Arial"/>
                <w:b/>
                <w:spacing w:val="4"/>
                <w:lang w:val="fr-FR"/>
              </w:rPr>
              <w:t>Fluminense</w:t>
            </w:r>
            <w:r w:rsidRPr="00BC36E3">
              <w:rPr>
                <w:rFonts w:ascii="Arial" w:hAnsi="Arial" w:cs="Arial"/>
                <w:spacing w:val="4"/>
                <w:lang w:val="fr-FR"/>
              </w:rPr>
              <w:t xml:space="preserve">, organisme fédéral lié au Ministère de l’Education, située 9, rue Miguel de Frias, Icarai, Niterói, État de Rio de Janeiro, Brésil, enregistré au CNPJ/MF sous le numéro 28.523.215/0001-06, désignée dans ce qui suit par </w:t>
            </w:r>
            <w:r w:rsidRPr="00BC36E3">
              <w:rPr>
                <w:rFonts w:ascii="Arial" w:hAnsi="Arial" w:cs="Arial"/>
                <w:b/>
                <w:spacing w:val="4"/>
                <w:lang w:val="fr-FR"/>
              </w:rPr>
              <w:t>UFF</w:t>
            </w:r>
            <w:r w:rsidRPr="00BC36E3">
              <w:rPr>
                <w:rFonts w:ascii="Arial" w:hAnsi="Arial" w:cs="Arial"/>
                <w:spacing w:val="4"/>
                <w:lang w:val="fr-FR"/>
              </w:rPr>
              <w:t>, représentée par son Recteur Prof.</w:t>
            </w:r>
            <w:r w:rsidRPr="00BC36E3">
              <w:rPr>
                <w:rFonts w:ascii="Arial" w:hAnsi="Arial" w:cs="Arial"/>
                <w:b/>
                <w:spacing w:val="4"/>
                <w:lang w:val="fr-FR"/>
              </w:rPr>
              <w:t xml:space="preserve"> </w:t>
            </w:r>
            <w:proofErr w:type="spellStart"/>
            <w:r w:rsidR="00076AFB">
              <w:rPr>
                <w:rFonts w:ascii="Arial" w:hAnsi="Arial" w:cs="Arial"/>
                <w:b/>
                <w:bCs/>
              </w:rPr>
              <w:t>Antonio</w:t>
            </w:r>
            <w:proofErr w:type="spellEnd"/>
            <w:r w:rsidR="00076AFB">
              <w:rPr>
                <w:rFonts w:ascii="Arial" w:hAnsi="Arial" w:cs="Arial"/>
                <w:b/>
                <w:bCs/>
              </w:rPr>
              <w:t xml:space="preserve"> Claudio Lucas da N</w:t>
            </w:r>
            <w:r w:rsidR="008F14D6">
              <w:rPr>
                <w:rFonts w:ascii="Arial" w:hAnsi="Arial" w:cs="Arial"/>
                <w:b/>
                <w:bCs/>
              </w:rPr>
              <w:t>o</w:t>
            </w:r>
            <w:r w:rsidR="00076AFB">
              <w:rPr>
                <w:rFonts w:ascii="Arial" w:hAnsi="Arial" w:cs="Arial"/>
                <w:b/>
                <w:bCs/>
              </w:rPr>
              <w:t>brega</w:t>
            </w:r>
            <w:r w:rsidRPr="00BC36E3">
              <w:rPr>
                <w:rFonts w:ascii="Arial" w:hAnsi="Arial" w:cs="Arial"/>
                <w:spacing w:val="4"/>
                <w:lang w:val="fr-FR"/>
              </w:rPr>
              <w:t xml:space="preserve">, </w:t>
            </w:r>
            <w:r>
              <w:rPr>
                <w:rFonts w:ascii="Arial" w:hAnsi="Arial" w:cs="Arial"/>
                <w:spacing w:val="4"/>
                <w:lang w:val="fr-FR"/>
              </w:rPr>
              <w:t>enregistré au CPF</w:t>
            </w:r>
            <w:r w:rsidRPr="00BC36E3">
              <w:rPr>
                <w:rFonts w:ascii="Arial" w:hAnsi="Arial" w:cs="Arial"/>
                <w:spacing w:val="4"/>
                <w:lang w:val="fr-FR"/>
              </w:rPr>
              <w:t xml:space="preserve">/MF sous le numéro </w:t>
            </w:r>
            <w:r w:rsidR="00076AFB" w:rsidRPr="00076AFB">
              <w:rPr>
                <w:rFonts w:ascii="Arial" w:hAnsi="Arial" w:cs="Arial"/>
                <w:bCs/>
              </w:rPr>
              <w:t>808.987.697-87</w:t>
            </w:r>
            <w:r>
              <w:rPr>
                <w:rFonts w:ascii="Arial" w:hAnsi="Arial" w:cs="Arial"/>
                <w:spacing w:val="4"/>
                <w:lang w:val="fr-FR"/>
              </w:rPr>
              <w:t xml:space="preserve">, </w:t>
            </w:r>
            <w:r w:rsidRPr="00BC36E3">
              <w:rPr>
                <w:rFonts w:ascii="Arial" w:hAnsi="Arial" w:cs="Arial"/>
                <w:spacing w:val="4"/>
                <w:lang w:val="fr-FR"/>
              </w:rPr>
              <w:t xml:space="preserve">nommé par décret Présidentiel du </w:t>
            </w:r>
            <w:r w:rsidR="004346C0">
              <w:rPr>
                <w:rFonts w:ascii="Arial" w:hAnsi="Arial" w:cs="Arial"/>
              </w:rPr>
              <w:t>22/11/2022</w:t>
            </w:r>
            <w:r w:rsidRPr="00BC36E3">
              <w:rPr>
                <w:rFonts w:ascii="Arial" w:hAnsi="Arial" w:cs="Arial"/>
                <w:spacing w:val="4"/>
                <w:lang w:val="fr-FR"/>
              </w:rPr>
              <w:t xml:space="preserve">, publié au DOU numéro </w:t>
            </w:r>
            <w:r w:rsidR="004346C0">
              <w:rPr>
                <w:rFonts w:ascii="Arial" w:hAnsi="Arial" w:cs="Arial"/>
                <w:spacing w:val="4"/>
                <w:lang w:val="fr-FR"/>
              </w:rPr>
              <w:t>219-A</w:t>
            </w:r>
            <w:r w:rsidRPr="00BC36E3">
              <w:rPr>
                <w:rFonts w:ascii="Arial" w:hAnsi="Arial" w:cs="Arial"/>
                <w:spacing w:val="4"/>
                <w:lang w:val="fr-FR"/>
              </w:rPr>
              <w:t xml:space="preserve"> du </w:t>
            </w:r>
            <w:r w:rsidR="004346C0">
              <w:rPr>
                <w:rFonts w:ascii="Arial" w:hAnsi="Arial" w:cs="Arial"/>
              </w:rPr>
              <w:t>22/11/2022</w:t>
            </w:r>
            <w:r w:rsidRPr="00BC36E3">
              <w:rPr>
                <w:rFonts w:ascii="Arial" w:hAnsi="Arial" w:cs="Arial"/>
                <w:spacing w:val="4"/>
                <w:lang w:val="fr-FR"/>
              </w:rPr>
              <w:t xml:space="preserve">, </w:t>
            </w:r>
            <w:r>
              <w:rPr>
                <w:rFonts w:ascii="Arial" w:hAnsi="Arial" w:cs="Arial"/>
                <w:spacing w:val="4"/>
                <w:lang w:val="fr-FR"/>
              </w:rPr>
              <w:t>e</w:t>
            </w:r>
            <w:r w:rsidRPr="00BC36E3">
              <w:rPr>
                <w:rFonts w:ascii="Arial" w:hAnsi="Arial" w:cs="Arial"/>
                <w:spacing w:val="4"/>
                <w:lang w:val="fr-FR"/>
              </w:rPr>
              <w:t>t</w:t>
            </w:r>
            <w:r>
              <w:rPr>
                <w:rFonts w:ascii="Arial" w:hAnsi="Arial" w:cs="Arial"/>
                <w:lang w:val="fr-FR"/>
              </w:rPr>
              <w:t xml:space="preserve"> </w:t>
            </w:r>
            <w:r w:rsidR="00D67EF3" w:rsidRPr="00D67EF3">
              <w:rPr>
                <w:rFonts w:ascii="Arial" w:hAnsi="Arial" w:cs="Arial"/>
                <w:b/>
                <w:spacing w:val="4"/>
                <w:lang w:val="fr-FR"/>
              </w:rPr>
              <w:t xml:space="preserve">l’Université </w:t>
            </w:r>
            <w:r w:rsidR="00D67EF3" w:rsidRPr="00D67EF3">
              <w:rPr>
                <w:rFonts w:ascii="Arial" w:hAnsi="Arial" w:cs="Arial"/>
                <w:b/>
                <w:spacing w:val="4"/>
                <w:highlight w:val="yellow"/>
                <w:lang w:val="fr-FR"/>
              </w:rPr>
              <w:t>___________________</w:t>
            </w:r>
            <w:r w:rsidR="00D67EF3" w:rsidRPr="00D67EF3">
              <w:rPr>
                <w:rFonts w:ascii="Arial" w:hAnsi="Arial" w:cs="Arial"/>
                <w:spacing w:val="4"/>
                <w:lang w:val="fr-FR"/>
              </w:rPr>
              <w:t xml:space="preserve">, désignée dans ce qui suit par </w:t>
            </w:r>
            <w:r w:rsidR="00D67EF3" w:rsidRPr="00D67EF3">
              <w:rPr>
                <w:rFonts w:ascii="Arial" w:hAnsi="Arial" w:cs="Arial"/>
                <w:b/>
                <w:spacing w:val="4"/>
                <w:highlight w:val="yellow"/>
                <w:lang w:val="fr-FR"/>
              </w:rPr>
              <w:t>_____</w:t>
            </w:r>
            <w:r w:rsidR="00D67EF3" w:rsidRPr="00D67EF3">
              <w:rPr>
                <w:rFonts w:ascii="Arial" w:hAnsi="Arial" w:cs="Arial"/>
                <w:spacing w:val="4"/>
                <w:lang w:val="fr-FR"/>
              </w:rPr>
              <w:t xml:space="preserve">, située rue </w:t>
            </w:r>
            <w:r w:rsidR="00D67EF3" w:rsidRPr="00D67EF3">
              <w:rPr>
                <w:rFonts w:ascii="Arial" w:hAnsi="Arial" w:cs="Arial"/>
                <w:spacing w:val="4"/>
                <w:highlight w:val="yellow"/>
                <w:lang w:val="fr-FR"/>
              </w:rPr>
              <w:t>____</w:t>
            </w:r>
            <w:r w:rsidR="00D67EF3" w:rsidRPr="00D67EF3">
              <w:rPr>
                <w:rFonts w:ascii="Arial" w:hAnsi="Arial" w:cs="Arial"/>
                <w:spacing w:val="4"/>
                <w:lang w:val="fr-FR"/>
              </w:rPr>
              <w:t>, représentée par son président,</w:t>
            </w:r>
            <w:r w:rsidR="00D67EF3" w:rsidRPr="00D67EF3">
              <w:rPr>
                <w:rFonts w:ascii="Arial" w:hAnsi="Arial" w:cs="Arial"/>
                <w:b/>
                <w:spacing w:val="4"/>
                <w:lang w:val="fr-FR"/>
              </w:rPr>
              <w:t xml:space="preserve"> Prof. </w:t>
            </w:r>
            <w:r w:rsidR="00D67EF3" w:rsidRPr="00D67EF3">
              <w:rPr>
                <w:rFonts w:ascii="Arial" w:hAnsi="Arial" w:cs="Arial"/>
                <w:b/>
                <w:spacing w:val="2"/>
                <w:highlight w:val="yellow"/>
                <w:lang w:val="fr-FR"/>
              </w:rPr>
              <w:t>____________</w:t>
            </w:r>
            <w:r w:rsidR="00D67EF3" w:rsidRPr="00D67EF3">
              <w:rPr>
                <w:rFonts w:ascii="Arial" w:hAnsi="Arial" w:cs="Arial"/>
                <w:spacing w:val="4"/>
                <w:lang w:val="fr-FR"/>
              </w:rPr>
              <w:t>, étant liées par des intérêts académiques et culturels communs, ont entrepris de coopérer dans le cadre du présent Accord,</w:t>
            </w:r>
            <w:r w:rsidR="00D67EF3">
              <w:rPr>
                <w:rFonts w:ascii="Arial" w:hAnsi="Arial" w:cs="Arial"/>
                <w:lang w:val="fr-FR"/>
              </w:rPr>
              <w:t xml:space="preserve"> respectant les dispositifs </w:t>
            </w:r>
            <w:r w:rsidR="00DE7D8C" w:rsidRPr="00D67EF3">
              <w:rPr>
                <w:rFonts w:ascii="Arial" w:hAnsi="Arial" w:cs="Arial"/>
                <w:lang w:val="fr-FR"/>
              </w:rPr>
              <w:t>concernant</w:t>
            </w:r>
            <w:r w:rsidR="00D67EF3" w:rsidRPr="00D67EF3">
              <w:rPr>
                <w:rFonts w:ascii="Arial" w:hAnsi="Arial" w:cs="Arial"/>
                <w:lang w:val="fr-FR"/>
              </w:rPr>
              <w:t xml:space="preserve"> les termes de modification et accords, définis par la Loi 8.666/93, d’autres normes, </w:t>
            </w:r>
            <w:r w:rsidR="00D67EF3" w:rsidRPr="00D67EF3">
              <w:rPr>
                <w:rFonts w:ascii="Arial" w:hAnsi="Arial" w:cs="Arial"/>
                <w:spacing w:val="4"/>
                <w:lang w:val="fr-FR"/>
              </w:rPr>
              <w:t>selon les modalités spécifiées dans les articles ci-dessous:</w:t>
            </w:r>
          </w:p>
          <w:p w14:paraId="4F712A9A" w14:textId="77777777" w:rsidR="00D67EF3" w:rsidRPr="00D67EF3" w:rsidRDefault="00D67EF3" w:rsidP="00D67EF3">
            <w:pPr>
              <w:spacing w:after="0" w:line="276" w:lineRule="auto"/>
              <w:jc w:val="both"/>
              <w:rPr>
                <w:rFonts w:ascii="Arial" w:hAnsi="Arial" w:cs="Arial"/>
                <w:spacing w:val="4"/>
                <w:lang w:val="fr-FR"/>
              </w:rPr>
            </w:pPr>
          </w:p>
          <w:p w14:paraId="437C46DD" w14:textId="77777777" w:rsidR="00D67EF3" w:rsidRPr="00D67EF3" w:rsidRDefault="00D67EF3" w:rsidP="00D67EF3">
            <w:pPr>
              <w:tabs>
                <w:tab w:val="left" w:pos="567"/>
              </w:tabs>
              <w:spacing w:after="0" w:line="360" w:lineRule="auto"/>
              <w:jc w:val="both"/>
              <w:rPr>
                <w:rFonts w:ascii="Arial" w:hAnsi="Arial" w:cs="Arial"/>
                <w:b/>
                <w:lang w:val="fr-FR"/>
              </w:rPr>
            </w:pPr>
            <w:r w:rsidRPr="00D67EF3">
              <w:rPr>
                <w:rFonts w:ascii="Arial" w:hAnsi="Arial" w:cs="Arial"/>
                <w:b/>
                <w:lang w:val="fr-FR"/>
              </w:rPr>
              <w:t>ARTICLE I – DES OBJECTIFS</w:t>
            </w:r>
          </w:p>
          <w:p w14:paraId="11B75BDD" w14:textId="77777777" w:rsidR="00D67EF3" w:rsidRPr="00D67EF3" w:rsidRDefault="00D67EF3" w:rsidP="00D67EF3">
            <w:pPr>
              <w:pStyle w:val="Recuodecorpodetexto2"/>
              <w:spacing w:line="240" w:lineRule="auto"/>
              <w:ind w:left="0" w:firstLine="567"/>
              <w:jc w:val="both"/>
              <w:rPr>
                <w:rFonts w:ascii="Arial" w:hAnsi="Arial" w:cs="Arial"/>
                <w:sz w:val="22"/>
                <w:szCs w:val="22"/>
                <w:lang w:val="fr-FR"/>
              </w:rPr>
            </w:pPr>
            <w:r w:rsidRPr="00D67EF3">
              <w:rPr>
                <w:rFonts w:ascii="Arial" w:hAnsi="Arial" w:cs="Arial"/>
                <w:sz w:val="22"/>
                <w:szCs w:val="22"/>
                <w:lang w:val="fr-FR"/>
              </w:rPr>
              <w:t>Le présent Accord est signé dans le but de développer des programmes d'Échanges et de Coopération dans tous les domaines d’intérêt commun aux deux Universités. Le Programme d’Échanges peut inclure :</w:t>
            </w:r>
          </w:p>
          <w:p w14:paraId="424BDD04" w14:textId="77777777" w:rsidR="00D67EF3" w:rsidRPr="00D67EF3" w:rsidRDefault="00D67EF3" w:rsidP="00E308F7">
            <w:pPr>
              <w:numPr>
                <w:ilvl w:val="0"/>
                <w:numId w:val="2"/>
              </w:numPr>
              <w:tabs>
                <w:tab w:val="clear" w:pos="360"/>
                <w:tab w:val="num" w:pos="993"/>
              </w:tabs>
              <w:spacing w:after="0" w:line="276" w:lineRule="auto"/>
              <w:ind w:left="681" w:hanging="284"/>
              <w:jc w:val="both"/>
              <w:rPr>
                <w:rFonts w:ascii="Arial" w:hAnsi="Arial" w:cs="Arial"/>
                <w:lang w:val="fr-FR"/>
              </w:rPr>
            </w:pPr>
            <w:r w:rsidRPr="00D67EF3">
              <w:rPr>
                <w:rFonts w:ascii="Arial" w:hAnsi="Arial" w:cs="Arial"/>
                <w:lang w:val="fr-FR"/>
              </w:rPr>
              <w:t>Des étudiants de tous niveaux ;</w:t>
            </w:r>
          </w:p>
          <w:p w14:paraId="736AB0FA" w14:textId="77777777" w:rsidR="00D67EF3" w:rsidRPr="00D67EF3" w:rsidRDefault="00D67EF3" w:rsidP="00E308F7">
            <w:pPr>
              <w:numPr>
                <w:ilvl w:val="0"/>
                <w:numId w:val="2"/>
              </w:numPr>
              <w:tabs>
                <w:tab w:val="clear" w:pos="360"/>
                <w:tab w:val="num" w:pos="993"/>
              </w:tabs>
              <w:spacing w:after="0" w:line="276" w:lineRule="auto"/>
              <w:ind w:left="681" w:hanging="284"/>
              <w:jc w:val="both"/>
              <w:rPr>
                <w:rFonts w:ascii="Arial" w:hAnsi="Arial" w:cs="Arial"/>
                <w:lang w:val="fr-FR"/>
              </w:rPr>
            </w:pPr>
            <w:r w:rsidRPr="00D67EF3">
              <w:rPr>
                <w:rFonts w:ascii="Arial" w:hAnsi="Arial" w:cs="Arial"/>
                <w:lang w:val="fr-FR"/>
              </w:rPr>
              <w:t>Des e</w:t>
            </w:r>
            <w:r w:rsidRPr="00D67EF3">
              <w:rPr>
                <w:rFonts w:ascii="Arial" w:hAnsi="Arial" w:cs="Arial"/>
                <w:spacing w:val="4"/>
                <w:lang w:val="fr-FR"/>
              </w:rPr>
              <w:t>nseignants,</w:t>
            </w:r>
            <w:r w:rsidRPr="00D67EF3">
              <w:rPr>
                <w:rFonts w:ascii="Arial" w:hAnsi="Arial" w:cs="Arial"/>
                <w:lang w:val="fr-FR"/>
              </w:rPr>
              <w:t xml:space="preserve"> des </w:t>
            </w:r>
            <w:r w:rsidRPr="00D67EF3">
              <w:rPr>
                <w:rFonts w:ascii="Arial" w:hAnsi="Arial" w:cs="Arial"/>
                <w:spacing w:val="4"/>
                <w:lang w:val="fr-FR"/>
              </w:rPr>
              <w:t>chercheurs et des fonctionnaires techniques ou administratifs possédant un diplôme universitaire ou l’équivalent</w:t>
            </w:r>
            <w:r w:rsidRPr="00D67EF3">
              <w:rPr>
                <w:rFonts w:ascii="Arial" w:hAnsi="Arial" w:cs="Arial"/>
                <w:lang w:val="fr-FR"/>
              </w:rPr>
              <w:t xml:space="preserve"> ;</w:t>
            </w:r>
          </w:p>
          <w:p w14:paraId="5F144E72" w14:textId="77777777" w:rsidR="00D67EF3" w:rsidRDefault="00D67EF3" w:rsidP="00E308F7">
            <w:pPr>
              <w:numPr>
                <w:ilvl w:val="0"/>
                <w:numId w:val="2"/>
              </w:numPr>
              <w:tabs>
                <w:tab w:val="clear" w:pos="360"/>
                <w:tab w:val="num" w:pos="993"/>
              </w:tabs>
              <w:spacing w:after="0" w:line="276" w:lineRule="auto"/>
              <w:ind w:left="681" w:hanging="284"/>
              <w:jc w:val="both"/>
              <w:rPr>
                <w:rFonts w:ascii="Arial" w:hAnsi="Arial" w:cs="Arial"/>
                <w:lang w:val="fr-FR"/>
              </w:rPr>
            </w:pPr>
            <w:r w:rsidRPr="00D67EF3">
              <w:rPr>
                <w:rFonts w:ascii="Arial" w:hAnsi="Arial" w:cs="Arial"/>
                <w:lang w:val="fr-FR"/>
              </w:rPr>
              <w:t>Des collaborations en recherches.</w:t>
            </w:r>
          </w:p>
          <w:p w14:paraId="3E2E1252" w14:textId="77777777" w:rsidR="00D67EF3" w:rsidRPr="00244F29" w:rsidRDefault="00D67EF3" w:rsidP="004346C0">
            <w:pPr>
              <w:spacing w:after="0" w:line="276" w:lineRule="auto"/>
              <w:rPr>
                <w:rFonts w:ascii="Arial" w:hAnsi="Arial" w:cs="Arial"/>
                <w:b/>
                <w:lang w:val="fr-FR"/>
              </w:rPr>
            </w:pPr>
            <w:r w:rsidRPr="00244F29">
              <w:rPr>
                <w:rFonts w:ascii="Arial" w:hAnsi="Arial" w:cs="Arial"/>
                <w:b/>
                <w:lang w:val="fr-FR"/>
              </w:rPr>
              <w:lastRenderedPageBreak/>
              <w:t>ARTICLE II – DU PROGRAMME D’ÉCHANGES</w:t>
            </w:r>
          </w:p>
          <w:p w14:paraId="0881961B"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xml:space="preserve">§ </w:t>
            </w:r>
            <w:r w:rsidRPr="0085475D">
              <w:rPr>
                <w:rFonts w:ascii="Arial" w:hAnsi="Arial" w:cs="Arial"/>
                <w:b/>
                <w:lang w:val="fr-FR"/>
              </w:rPr>
              <w:t>1º.</w:t>
            </w:r>
            <w:r w:rsidRPr="0085475D">
              <w:rPr>
                <w:rFonts w:ascii="Arial" w:hAnsi="Arial" w:cs="Arial"/>
                <w:lang w:val="fr-FR"/>
              </w:rPr>
              <w:t xml:space="preserve"> </w:t>
            </w:r>
            <w:r w:rsidRPr="00244F29">
              <w:rPr>
                <w:rFonts w:ascii="Arial" w:hAnsi="Arial" w:cs="Arial"/>
                <w:lang w:val="fr-FR"/>
              </w:rPr>
              <w:t>Le programme d'échanges d’étudiants aura une durée d`un à deux semestres pour chaque participant, toute prorogation de séjour étant l'objet d'un accord préalable entre les responsables concernés des deux établissements.</w:t>
            </w:r>
          </w:p>
          <w:p w14:paraId="6E6833C4"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2</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La période relative aux échanges d'enseignants, de chercheurs et de fonctionnaires techniques ou administratifs sera définie selon chaque situation particulière et l'intérêt réciproque.</w:t>
            </w:r>
          </w:p>
          <w:p w14:paraId="2E96DB9E"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3</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 xml:space="preserve">Les étudiants candidats au programme d’échanges devront avoir la compétence dans la langue adoptée dans les cours. </w:t>
            </w:r>
          </w:p>
          <w:p w14:paraId="6C740826"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4</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Les candidatures devront être déposées dans les établissements d'origine.</w:t>
            </w:r>
          </w:p>
          <w:p w14:paraId="3A698C25"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5</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La performance académique des étudiants étrangers sera é</w:t>
            </w:r>
            <w:r>
              <w:rPr>
                <w:rFonts w:ascii="Arial" w:hAnsi="Arial" w:cs="Arial"/>
                <w:lang w:val="fr-FR"/>
              </w:rPr>
              <w:t xml:space="preserve">valuée par des professeurs de l’université d’accueil </w:t>
            </w:r>
            <w:r w:rsidRPr="00244F29">
              <w:rPr>
                <w:rFonts w:ascii="Arial" w:hAnsi="Arial" w:cs="Arial"/>
                <w:lang w:val="fr-FR"/>
              </w:rPr>
              <w:t xml:space="preserve">selon les normes en vigueur dans celle-ci. </w:t>
            </w:r>
          </w:p>
          <w:p w14:paraId="7E324878"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6</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La reconnaissance des unités de valeur, des crédits ou des modules ou des cours suivis dans l'établissement étranger sera décidée par l'établissement d'origine des étudiants.</w:t>
            </w:r>
          </w:p>
          <w:p w14:paraId="6A132C69"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7</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Pour que la demande des intéressés soit prise en compte dans l'établissement d'accueil, ils doivent présenter les documents exigés dans des délais qui seront fixés chaque année. Les documents exigés et les consignes pour le dépôt de candidatures seront précisés dans des notes d'information qui seront mises à la disposition des intéressés.</w:t>
            </w:r>
          </w:p>
          <w:p w14:paraId="7C9BAC0E" w14:textId="77777777" w:rsidR="00D67EF3" w:rsidRDefault="00D67EF3" w:rsidP="00D67EF3">
            <w:pPr>
              <w:spacing w:after="0" w:line="276" w:lineRule="auto"/>
              <w:ind w:firstLine="284"/>
              <w:jc w:val="both"/>
              <w:rPr>
                <w:rFonts w:ascii="Arial" w:hAnsi="Arial" w:cs="Arial"/>
                <w:lang w:val="fr-FR"/>
              </w:rPr>
            </w:pPr>
            <w:r>
              <w:rPr>
                <w:rFonts w:ascii="Arial" w:hAnsi="Arial" w:cs="Arial"/>
                <w:b/>
                <w:lang w:val="fr-FR"/>
              </w:rPr>
              <w:t>§ 8</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Les étudiants devront être immatriculés dans leur établissement d'origine, où ils doivent payer tous les taux éventuels, étant exemptés de tous les taux concernant l'établissement d'accueil.</w:t>
            </w:r>
          </w:p>
          <w:p w14:paraId="7B249536" w14:textId="77777777" w:rsidR="00D67EF3" w:rsidRDefault="00D67EF3" w:rsidP="00D67EF3">
            <w:pPr>
              <w:spacing w:after="0" w:line="276" w:lineRule="auto"/>
              <w:jc w:val="both"/>
              <w:rPr>
                <w:rFonts w:ascii="Arial" w:hAnsi="Arial" w:cs="Arial"/>
                <w:lang w:val="fr-FR"/>
              </w:rPr>
            </w:pPr>
          </w:p>
          <w:p w14:paraId="457D29D5" w14:textId="77777777" w:rsidR="00D67EF3" w:rsidRDefault="00D67EF3" w:rsidP="00D67EF3">
            <w:pPr>
              <w:spacing w:after="0" w:line="360" w:lineRule="auto"/>
              <w:jc w:val="both"/>
              <w:rPr>
                <w:rFonts w:ascii="Arial" w:hAnsi="Arial" w:cs="Arial"/>
                <w:b/>
                <w:lang w:val="fr-FR"/>
              </w:rPr>
            </w:pPr>
            <w:r w:rsidRPr="00244F29">
              <w:rPr>
                <w:rFonts w:ascii="Arial" w:hAnsi="Arial" w:cs="Arial"/>
                <w:b/>
                <w:lang w:val="fr-FR"/>
              </w:rPr>
              <w:t>ARTICLE III – DES OBLIGATIONS</w:t>
            </w:r>
          </w:p>
          <w:p w14:paraId="6DBABBE6" w14:textId="77777777" w:rsidR="00D67EF3" w:rsidRPr="00601C72" w:rsidRDefault="00D67EF3" w:rsidP="00D67EF3">
            <w:pPr>
              <w:spacing w:after="0" w:line="276" w:lineRule="auto"/>
              <w:ind w:firstLine="284"/>
              <w:jc w:val="both"/>
              <w:rPr>
                <w:rFonts w:ascii="Arial" w:hAnsi="Arial" w:cs="Arial"/>
                <w:lang w:val="fr-FR"/>
              </w:rPr>
            </w:pPr>
            <w:r>
              <w:rPr>
                <w:rFonts w:ascii="Arial" w:hAnsi="Arial" w:cs="Arial"/>
                <w:b/>
                <w:lang w:val="fr-FR"/>
              </w:rPr>
              <w:t xml:space="preserve">§ </w:t>
            </w:r>
            <w:r w:rsidRPr="0085475D">
              <w:rPr>
                <w:rFonts w:ascii="Arial" w:hAnsi="Arial" w:cs="Arial"/>
                <w:b/>
                <w:lang w:val="fr-FR"/>
              </w:rPr>
              <w:t>1º.</w:t>
            </w:r>
            <w:r w:rsidRPr="0085475D">
              <w:rPr>
                <w:rFonts w:ascii="Arial" w:hAnsi="Arial" w:cs="Arial"/>
                <w:lang w:val="fr-FR"/>
              </w:rPr>
              <w:t xml:space="preserve"> </w:t>
            </w:r>
            <w:r>
              <w:rPr>
                <w:rFonts w:ascii="Arial" w:hAnsi="Arial" w:cs="Arial"/>
                <w:lang w:val="fr-FR"/>
              </w:rPr>
              <w:t xml:space="preserve">Les dépenses de logement, de transport, </w:t>
            </w:r>
            <w:r w:rsidRPr="00601C72">
              <w:rPr>
                <w:rFonts w:ascii="Arial" w:hAnsi="Arial" w:cs="Arial"/>
                <w:lang w:val="fr-FR"/>
              </w:rPr>
              <w:t xml:space="preserve">ainsi que personnelles, seront à la charge des étudiants, enseignants, </w:t>
            </w:r>
            <w:r w:rsidRPr="00601C72">
              <w:rPr>
                <w:rFonts w:ascii="Arial" w:hAnsi="Arial" w:cs="Arial"/>
                <w:lang w:val="fr-FR"/>
              </w:rPr>
              <w:lastRenderedPageBreak/>
              <w:t>chercheurs et fonctionnaires techniques ou administratifs. Les établissements d'accueil devront faire de leur mieux pour prêter leur assistance aux étudiants accueillis chez eux en ce qui concerne leur logement.</w:t>
            </w:r>
          </w:p>
          <w:p w14:paraId="2FC7597F" w14:textId="77777777" w:rsidR="00D67EF3" w:rsidRDefault="00D67EF3" w:rsidP="00D67EF3">
            <w:pPr>
              <w:spacing w:after="0" w:line="276" w:lineRule="auto"/>
              <w:ind w:firstLine="284"/>
              <w:jc w:val="both"/>
              <w:rPr>
                <w:rFonts w:ascii="Arial" w:hAnsi="Arial" w:cs="Arial"/>
                <w:lang w:val="fr-FR"/>
              </w:rPr>
            </w:pPr>
            <w:r w:rsidRPr="00601C72">
              <w:rPr>
                <w:rFonts w:ascii="Arial" w:hAnsi="Arial" w:cs="Arial"/>
                <w:b/>
                <w:lang w:val="fr-FR"/>
              </w:rPr>
              <w:t>§ 2º.</w:t>
            </w:r>
            <w:r w:rsidRPr="00601C72">
              <w:rPr>
                <w:rFonts w:ascii="Arial" w:hAnsi="Arial" w:cs="Arial"/>
                <w:lang w:val="fr-FR"/>
              </w:rPr>
              <w:t xml:space="preserve"> Les étudiants, enseignants, chercheurs et fonctionnaires techniques ou administratifs engagés dans un programme d’échanges doivent posséder un contrat d’assurance concernant leur santé, pendant la durée de leurs activités. Ce contrat d’assurance est à la charge de l’étudiant, enseignant, chercheur ou fonctionnaire technique ou administratif engagé dans le programme d’échanges.</w:t>
            </w:r>
          </w:p>
          <w:p w14:paraId="0DC12931" w14:textId="77777777" w:rsidR="00D67EF3" w:rsidRDefault="00D67EF3" w:rsidP="00D67EF3">
            <w:pPr>
              <w:spacing w:after="0" w:line="276" w:lineRule="auto"/>
              <w:jc w:val="both"/>
              <w:rPr>
                <w:rFonts w:ascii="Arial" w:hAnsi="Arial" w:cs="Arial"/>
                <w:lang w:val="fr-FR"/>
              </w:rPr>
            </w:pPr>
          </w:p>
          <w:p w14:paraId="4655FE4A" w14:textId="77777777" w:rsidR="00D67EF3" w:rsidRPr="00D67EF3" w:rsidRDefault="00D67EF3" w:rsidP="00D67EF3">
            <w:pPr>
              <w:spacing w:after="0" w:line="360" w:lineRule="auto"/>
              <w:jc w:val="both"/>
              <w:rPr>
                <w:rFonts w:ascii="Arial" w:hAnsi="Arial" w:cs="Arial"/>
                <w:b/>
                <w:lang w:val="fr-FR"/>
              </w:rPr>
            </w:pPr>
            <w:r w:rsidRPr="00601C72">
              <w:rPr>
                <w:rFonts w:ascii="Arial" w:hAnsi="Arial" w:cs="Arial"/>
                <w:b/>
                <w:lang w:val="fr-FR"/>
              </w:rPr>
              <w:t>ARTICLE IV – DES FINANCEMENTS</w:t>
            </w:r>
          </w:p>
          <w:p w14:paraId="6C092D47" w14:textId="77777777" w:rsidR="00D67EF3" w:rsidRDefault="00D67EF3" w:rsidP="00D67EF3">
            <w:pPr>
              <w:spacing w:after="0" w:line="276" w:lineRule="auto"/>
              <w:ind w:firstLine="284"/>
              <w:jc w:val="both"/>
              <w:rPr>
                <w:rFonts w:ascii="Arial" w:hAnsi="Arial" w:cs="Arial"/>
                <w:lang w:val="fr-FR"/>
              </w:rPr>
            </w:pPr>
            <w:r w:rsidRPr="00601C72">
              <w:rPr>
                <w:rFonts w:ascii="Arial" w:hAnsi="Arial" w:cs="Arial"/>
                <w:lang w:val="fr-FR"/>
              </w:rPr>
              <w:t>Les universités intervenant dans le présent accord de coopération feront en sorte d'obtenir les ressources nécessaires au financement des activités qui en font l'objet auprès des agences de financement, ainsi que par le biais de programmes de soutien aux activités académiques.</w:t>
            </w:r>
          </w:p>
          <w:p w14:paraId="371AF92D" w14:textId="77777777" w:rsidR="00D67EF3" w:rsidRDefault="00D67EF3" w:rsidP="00D67EF3">
            <w:pPr>
              <w:spacing w:after="0" w:line="276" w:lineRule="auto"/>
              <w:jc w:val="both"/>
              <w:rPr>
                <w:rFonts w:ascii="Arial" w:hAnsi="Arial" w:cs="Arial"/>
                <w:lang w:val="fr-FR"/>
              </w:rPr>
            </w:pPr>
          </w:p>
          <w:p w14:paraId="20D5FAE8" w14:textId="77777777" w:rsidR="00D67EF3" w:rsidRPr="00D67EF3" w:rsidRDefault="00D67EF3" w:rsidP="00D67EF3">
            <w:pPr>
              <w:spacing w:after="0" w:line="360" w:lineRule="auto"/>
              <w:jc w:val="both"/>
              <w:rPr>
                <w:rFonts w:ascii="Arial" w:hAnsi="Arial" w:cs="Arial"/>
                <w:b/>
                <w:lang w:val="fr-FR"/>
              </w:rPr>
            </w:pPr>
            <w:r w:rsidRPr="00601C72">
              <w:rPr>
                <w:rFonts w:ascii="Arial" w:hAnsi="Arial" w:cs="Arial"/>
                <w:b/>
                <w:lang w:val="fr-FR"/>
              </w:rPr>
              <w:t>ARTICLE V – DE LA COORDINATION</w:t>
            </w:r>
          </w:p>
          <w:p w14:paraId="4C075BAA" w14:textId="77777777" w:rsidR="00D67EF3" w:rsidRPr="00D67EF3" w:rsidRDefault="00D67EF3" w:rsidP="00D67EF3">
            <w:pPr>
              <w:spacing w:after="0" w:line="276" w:lineRule="auto"/>
              <w:ind w:firstLine="284"/>
              <w:jc w:val="both"/>
              <w:rPr>
                <w:rFonts w:ascii="Arial" w:hAnsi="Arial" w:cs="Arial"/>
                <w:color w:val="000000" w:themeColor="text1"/>
                <w:lang w:val="fr-FR"/>
              </w:rPr>
            </w:pPr>
            <w:r w:rsidRPr="00D67EF3">
              <w:rPr>
                <w:rFonts w:ascii="Arial" w:hAnsi="Arial" w:cs="Arial"/>
                <w:b/>
                <w:color w:val="000000" w:themeColor="text1"/>
                <w:lang w:val="fr-FR"/>
              </w:rPr>
              <w:t>§ 1º.</w:t>
            </w:r>
            <w:r w:rsidRPr="00D67EF3">
              <w:rPr>
                <w:rFonts w:ascii="Arial" w:hAnsi="Arial" w:cs="Arial"/>
                <w:color w:val="000000" w:themeColor="text1"/>
                <w:lang w:val="fr-FR"/>
              </w:rPr>
              <w:t xml:space="preserve"> Afin de mettre en œuvre les actions et d'atteindre les objectifs fixés dans le présent Accord, l’</w:t>
            </w:r>
            <w:r w:rsidRPr="00D67EF3">
              <w:rPr>
                <w:rFonts w:ascii="Arial" w:hAnsi="Arial" w:cs="Arial"/>
                <w:b/>
                <w:color w:val="000000" w:themeColor="text1"/>
                <w:lang w:val="fr-FR"/>
              </w:rPr>
              <w:t>UFF</w:t>
            </w:r>
            <w:r w:rsidRPr="00D67EF3">
              <w:rPr>
                <w:rFonts w:ascii="Arial" w:hAnsi="Arial" w:cs="Arial"/>
                <w:color w:val="000000" w:themeColor="text1"/>
                <w:lang w:val="fr-FR"/>
              </w:rPr>
              <w:t xml:space="preserve"> et </w:t>
            </w:r>
            <w:r w:rsidRPr="00416D29">
              <w:rPr>
                <w:rFonts w:ascii="Arial" w:hAnsi="Arial" w:cs="Arial"/>
                <w:b/>
                <w:color w:val="000000" w:themeColor="text1"/>
                <w:highlight w:val="yellow"/>
                <w:lang w:val="fr-FR"/>
              </w:rPr>
              <w:t>_____</w:t>
            </w:r>
            <w:r w:rsidRPr="00D67EF3">
              <w:rPr>
                <w:rFonts w:ascii="Arial" w:hAnsi="Arial" w:cs="Arial"/>
                <w:color w:val="000000" w:themeColor="text1"/>
                <w:lang w:val="fr-FR"/>
              </w:rPr>
              <w:t xml:space="preserve"> désigneront chacune un coordinateur appartenant à son corps des fonctionnaires, afin de coordonner les activités concernant les échanges prévus. Ceux-ci seront chargés de présenter les propositions d´activités. </w:t>
            </w:r>
          </w:p>
          <w:p w14:paraId="51546A3D" w14:textId="77777777" w:rsidR="00D67EF3" w:rsidRDefault="00D67EF3" w:rsidP="00D67EF3">
            <w:pPr>
              <w:spacing w:after="0" w:line="276" w:lineRule="auto"/>
              <w:ind w:firstLine="284"/>
              <w:jc w:val="both"/>
              <w:rPr>
                <w:rFonts w:ascii="Arial" w:hAnsi="Arial" w:cs="Arial"/>
                <w:color w:val="000000" w:themeColor="text1"/>
                <w:lang w:val="fr-FR"/>
              </w:rPr>
            </w:pPr>
            <w:r w:rsidRPr="00D67EF3">
              <w:rPr>
                <w:rFonts w:ascii="Arial" w:hAnsi="Arial" w:cs="Arial"/>
                <w:b/>
                <w:color w:val="000000" w:themeColor="text1"/>
                <w:lang w:val="fr-FR"/>
              </w:rPr>
              <w:t>§ 2º.</w:t>
            </w:r>
            <w:r w:rsidRPr="00D67EF3">
              <w:rPr>
                <w:rFonts w:ascii="Arial" w:hAnsi="Arial" w:cs="Arial"/>
                <w:color w:val="000000" w:themeColor="text1"/>
                <w:lang w:val="fr-FR"/>
              </w:rPr>
              <w:t xml:space="preserve"> Les coordinateurs devront se charger également de la préparation des rapports d`évaluation concernant les activités couvertes par cet Accord, ce qu'ils feront selon les pratiques et les modalités propres à chaque établissement.</w:t>
            </w:r>
          </w:p>
          <w:p w14:paraId="2E7C8C10" w14:textId="77777777" w:rsidR="00D67EF3" w:rsidRDefault="00D67EF3" w:rsidP="00D67EF3">
            <w:pPr>
              <w:spacing w:after="0" w:line="276" w:lineRule="auto"/>
              <w:jc w:val="both"/>
              <w:rPr>
                <w:rFonts w:ascii="Arial" w:hAnsi="Arial" w:cs="Arial"/>
                <w:color w:val="000000" w:themeColor="text1"/>
                <w:lang w:val="fr-FR"/>
              </w:rPr>
            </w:pPr>
          </w:p>
          <w:p w14:paraId="7B161CD9" w14:textId="77777777" w:rsidR="00D67EF3" w:rsidRPr="00D67EF3" w:rsidRDefault="00D67EF3" w:rsidP="00D67EF3">
            <w:pPr>
              <w:spacing w:after="0" w:line="360" w:lineRule="auto"/>
              <w:jc w:val="both"/>
              <w:rPr>
                <w:rFonts w:ascii="Arial" w:hAnsi="Arial" w:cs="Arial"/>
                <w:b/>
                <w:lang w:val="fr-FR"/>
              </w:rPr>
            </w:pPr>
            <w:r w:rsidRPr="00601C72">
              <w:rPr>
                <w:rFonts w:ascii="Arial" w:hAnsi="Arial" w:cs="Arial"/>
                <w:b/>
                <w:lang w:val="fr-FR"/>
              </w:rPr>
              <w:t>ARTICLE V</w:t>
            </w:r>
            <w:r>
              <w:rPr>
                <w:rFonts w:ascii="Arial" w:hAnsi="Arial" w:cs="Arial"/>
                <w:b/>
                <w:lang w:val="fr-FR"/>
              </w:rPr>
              <w:t>I</w:t>
            </w:r>
            <w:r w:rsidRPr="00601C72">
              <w:rPr>
                <w:rFonts w:ascii="Arial" w:hAnsi="Arial" w:cs="Arial"/>
                <w:b/>
                <w:lang w:val="fr-FR"/>
              </w:rPr>
              <w:t xml:space="preserve"> – </w:t>
            </w:r>
            <w:r>
              <w:rPr>
                <w:rFonts w:ascii="Arial" w:hAnsi="Arial" w:cs="Arial"/>
                <w:b/>
                <w:lang w:val="fr-FR"/>
              </w:rPr>
              <w:t>DUREE DE L’ACCORD</w:t>
            </w:r>
          </w:p>
          <w:p w14:paraId="1A5DA546" w14:textId="69B9DA13" w:rsidR="00D67EF3" w:rsidRPr="00601C72" w:rsidRDefault="00D67EF3" w:rsidP="00D67EF3">
            <w:pPr>
              <w:spacing w:after="0" w:line="276" w:lineRule="auto"/>
              <w:ind w:firstLine="284"/>
              <w:jc w:val="both"/>
              <w:rPr>
                <w:rFonts w:ascii="Arial" w:hAnsi="Arial" w:cs="Arial"/>
                <w:lang w:val="fr-FR"/>
              </w:rPr>
            </w:pPr>
            <w:r>
              <w:rPr>
                <w:rFonts w:ascii="Arial" w:hAnsi="Arial" w:cs="Arial"/>
                <w:b/>
                <w:lang w:val="fr-FR"/>
              </w:rPr>
              <w:t>§ 1º</w:t>
            </w:r>
            <w:r w:rsidRPr="0085475D">
              <w:rPr>
                <w:rFonts w:ascii="Arial" w:hAnsi="Arial" w:cs="Arial"/>
                <w:b/>
                <w:lang w:val="fr-FR"/>
              </w:rPr>
              <w:t>.</w:t>
            </w:r>
            <w:r w:rsidRPr="0085475D">
              <w:rPr>
                <w:rFonts w:ascii="Arial" w:hAnsi="Arial" w:cs="Arial"/>
                <w:lang w:val="fr-FR"/>
              </w:rPr>
              <w:t xml:space="preserve"> </w:t>
            </w:r>
            <w:r w:rsidRPr="00C5633D">
              <w:rPr>
                <w:rFonts w:ascii="Arial" w:hAnsi="Arial" w:cs="Arial"/>
                <w:lang w:val="fr-FR"/>
              </w:rPr>
              <w:t xml:space="preserve">Cet accord entre en vigueur à la date de la dernière signature apposée et aura comme durée 60 (soixante) mois à partir de </w:t>
            </w:r>
            <w:r w:rsidRPr="00C5633D">
              <w:rPr>
                <w:rFonts w:ascii="Arial" w:hAnsi="Arial" w:cs="Arial"/>
                <w:lang w:val="fr-FR"/>
              </w:rPr>
              <w:lastRenderedPageBreak/>
              <w:t xml:space="preserve">cette date et pourra être élargi ou modifié, </w:t>
            </w:r>
            <w:r w:rsidR="00524B43" w:rsidRPr="00C5633D">
              <w:rPr>
                <w:rFonts w:ascii="Arial" w:hAnsi="Arial" w:cs="Arial"/>
                <w:lang w:val="fr-FR"/>
              </w:rPr>
              <w:t>intégrant</w:t>
            </w:r>
            <w:r w:rsidRPr="00C5633D">
              <w:rPr>
                <w:rFonts w:ascii="Arial" w:hAnsi="Arial" w:cs="Arial"/>
                <w:lang w:val="fr-FR"/>
              </w:rPr>
              <w:t xml:space="preserve"> d’autres activités, en fonction des accords </w:t>
            </w:r>
            <w:r w:rsidR="001E2035" w:rsidRPr="00C5633D">
              <w:rPr>
                <w:rFonts w:ascii="Arial" w:hAnsi="Arial" w:cs="Arial"/>
                <w:lang w:val="fr-FR"/>
              </w:rPr>
              <w:t>réciproques</w:t>
            </w:r>
            <w:r w:rsidRPr="00C5633D">
              <w:rPr>
                <w:rFonts w:ascii="Arial" w:hAnsi="Arial" w:cs="Arial"/>
                <w:lang w:val="fr-FR"/>
              </w:rPr>
              <w:t xml:space="preserve"> entre les parties concernées, Après ce délai, </w:t>
            </w:r>
            <w:r w:rsidR="001E2035" w:rsidRPr="00C5633D">
              <w:rPr>
                <w:rFonts w:ascii="Arial" w:hAnsi="Arial" w:cs="Arial"/>
                <w:lang w:val="fr-FR"/>
              </w:rPr>
              <w:t>pourra</w:t>
            </w:r>
            <w:r w:rsidRPr="00C5633D">
              <w:rPr>
                <w:rFonts w:ascii="Arial" w:hAnsi="Arial" w:cs="Arial"/>
                <w:lang w:val="fr-FR"/>
              </w:rPr>
              <w:t xml:space="preserve"> être signé à nouveau accord, avec les mêmes objectifs, selon les nouveaux </w:t>
            </w:r>
            <w:r w:rsidR="00DE7D8C" w:rsidRPr="00C5633D">
              <w:rPr>
                <w:rFonts w:ascii="Arial" w:hAnsi="Arial" w:cs="Arial"/>
                <w:lang w:val="fr-FR"/>
              </w:rPr>
              <w:t>intérêts</w:t>
            </w:r>
            <w:r w:rsidRPr="00C5633D">
              <w:rPr>
                <w:rFonts w:ascii="Arial" w:hAnsi="Arial" w:cs="Arial"/>
                <w:lang w:val="fr-FR"/>
              </w:rPr>
              <w:t xml:space="preserve"> des parties concernées.</w:t>
            </w:r>
          </w:p>
          <w:p w14:paraId="159A2C66" w14:textId="77777777" w:rsidR="00D67EF3" w:rsidRDefault="00D67EF3" w:rsidP="00D67EF3">
            <w:pPr>
              <w:spacing w:after="0" w:line="276" w:lineRule="auto"/>
              <w:ind w:firstLine="284"/>
              <w:jc w:val="both"/>
              <w:rPr>
                <w:rFonts w:ascii="Arial" w:hAnsi="Arial" w:cs="Arial"/>
                <w:lang w:val="fr-FR"/>
              </w:rPr>
            </w:pPr>
            <w:r>
              <w:rPr>
                <w:rFonts w:ascii="Arial" w:hAnsi="Arial" w:cs="Arial"/>
                <w:b/>
                <w:lang w:val="fr-FR"/>
              </w:rPr>
              <w:t>§ 2º</w:t>
            </w:r>
            <w:r w:rsidRPr="0085475D">
              <w:rPr>
                <w:rFonts w:ascii="Arial" w:hAnsi="Arial" w:cs="Arial"/>
                <w:b/>
                <w:lang w:val="fr-FR"/>
              </w:rPr>
              <w:t>.</w:t>
            </w:r>
            <w:r w:rsidRPr="0085475D">
              <w:rPr>
                <w:rFonts w:ascii="Arial" w:hAnsi="Arial" w:cs="Arial"/>
                <w:lang w:val="fr-FR"/>
              </w:rPr>
              <w:t xml:space="preserve"> </w:t>
            </w:r>
            <w:r w:rsidRPr="00C5633D">
              <w:rPr>
                <w:rFonts w:ascii="Arial" w:hAnsi="Arial" w:cs="Arial"/>
                <w:lang w:val="fr-FR"/>
              </w:rPr>
              <w:t>L’accord pourra être annulé à partir de l’</w:t>
            </w:r>
            <w:r w:rsidR="00DE7D8C" w:rsidRPr="00C5633D">
              <w:rPr>
                <w:rFonts w:ascii="Arial" w:hAnsi="Arial" w:cs="Arial"/>
                <w:lang w:val="fr-FR"/>
              </w:rPr>
              <w:t>initiative</w:t>
            </w:r>
            <w:r w:rsidRPr="00C5633D">
              <w:rPr>
                <w:rFonts w:ascii="Arial" w:hAnsi="Arial" w:cs="Arial"/>
                <w:lang w:val="fr-FR"/>
              </w:rPr>
              <w:t xml:space="preserve"> des institutions concernées à travers la communication par écris de la partie désirant annuler cet acco</w:t>
            </w:r>
            <w:r>
              <w:rPr>
                <w:rFonts w:ascii="Arial" w:hAnsi="Arial" w:cs="Arial"/>
                <w:lang w:val="fr-FR"/>
              </w:rPr>
              <w:t>rd, sous un délai de 90 (quatre-</w:t>
            </w:r>
            <w:r w:rsidRPr="00C5633D">
              <w:rPr>
                <w:rFonts w:ascii="Arial" w:hAnsi="Arial" w:cs="Arial"/>
                <w:lang w:val="fr-FR"/>
              </w:rPr>
              <w:t xml:space="preserve">vingt-dix) jours à partir du moment de la </w:t>
            </w:r>
            <w:r w:rsidR="00DE7D8C" w:rsidRPr="00C5633D">
              <w:rPr>
                <w:rFonts w:ascii="Arial" w:hAnsi="Arial" w:cs="Arial"/>
                <w:lang w:val="fr-FR"/>
              </w:rPr>
              <w:t>réception</w:t>
            </w:r>
            <w:r w:rsidRPr="00C5633D">
              <w:rPr>
                <w:rFonts w:ascii="Arial" w:hAnsi="Arial" w:cs="Arial"/>
                <w:lang w:val="fr-FR"/>
              </w:rPr>
              <w:t xml:space="preserve"> par courrier de l’annulation.</w:t>
            </w:r>
          </w:p>
          <w:p w14:paraId="56A600D9" w14:textId="77777777" w:rsidR="00D67EF3" w:rsidRPr="00C5633D" w:rsidRDefault="00D67EF3" w:rsidP="00D67EF3">
            <w:pPr>
              <w:spacing w:after="0" w:line="276" w:lineRule="auto"/>
              <w:ind w:firstLine="284"/>
              <w:jc w:val="both"/>
              <w:rPr>
                <w:rFonts w:ascii="Arial" w:hAnsi="Arial" w:cs="Arial"/>
                <w:b/>
                <w:lang w:val="fr-FR"/>
              </w:rPr>
            </w:pPr>
            <w:r>
              <w:rPr>
                <w:rFonts w:ascii="Arial" w:hAnsi="Arial" w:cs="Arial"/>
                <w:b/>
                <w:lang w:val="fr-FR"/>
              </w:rPr>
              <w:t>§ 3º</w:t>
            </w:r>
            <w:r w:rsidRPr="0085475D">
              <w:rPr>
                <w:rFonts w:ascii="Arial" w:hAnsi="Arial" w:cs="Arial"/>
                <w:b/>
                <w:lang w:val="fr-FR"/>
              </w:rPr>
              <w:t>.</w:t>
            </w:r>
            <w:r w:rsidRPr="0085475D">
              <w:rPr>
                <w:rFonts w:ascii="Arial" w:hAnsi="Arial" w:cs="Arial"/>
                <w:lang w:val="fr-FR"/>
              </w:rPr>
              <w:t xml:space="preserve"> </w:t>
            </w:r>
            <w:r w:rsidRPr="00B217EA">
              <w:rPr>
                <w:rFonts w:ascii="Arial" w:hAnsi="Arial" w:cs="Arial"/>
                <w:lang w:val="fr-FR"/>
              </w:rPr>
              <w:t xml:space="preserve">L’extension de l’accord ne devra pas </w:t>
            </w:r>
            <w:r w:rsidR="00DE7D8C" w:rsidRPr="00B217EA">
              <w:rPr>
                <w:rFonts w:ascii="Arial" w:hAnsi="Arial" w:cs="Arial"/>
                <w:lang w:val="fr-FR"/>
              </w:rPr>
              <w:t>empêcher</w:t>
            </w:r>
            <w:r w:rsidRPr="00B217EA">
              <w:rPr>
                <w:rFonts w:ascii="Arial" w:hAnsi="Arial" w:cs="Arial"/>
                <w:lang w:val="fr-FR"/>
              </w:rPr>
              <w:t xml:space="preserve"> que les activités en cours, dans le cadre de cet accord, soient finalisées.</w:t>
            </w:r>
          </w:p>
          <w:p w14:paraId="397B5CB9" w14:textId="77777777" w:rsidR="00D67EF3" w:rsidRDefault="00D67EF3" w:rsidP="00D67EF3">
            <w:pPr>
              <w:spacing w:after="0" w:line="276" w:lineRule="auto"/>
              <w:jc w:val="both"/>
              <w:rPr>
                <w:rFonts w:ascii="Arial" w:hAnsi="Arial" w:cs="Arial"/>
                <w:b/>
                <w:lang w:val="fr-FR"/>
              </w:rPr>
            </w:pPr>
          </w:p>
          <w:p w14:paraId="4CA10185" w14:textId="77777777" w:rsidR="00D67EF3" w:rsidRPr="00D67EF3" w:rsidRDefault="00D67EF3" w:rsidP="004346C0">
            <w:pPr>
              <w:spacing w:after="0" w:line="360" w:lineRule="auto"/>
              <w:rPr>
                <w:rFonts w:ascii="Arial" w:hAnsi="Arial" w:cs="Arial"/>
                <w:b/>
                <w:lang w:val="fr-FR"/>
              </w:rPr>
            </w:pPr>
            <w:r w:rsidRPr="00601C72">
              <w:rPr>
                <w:rFonts w:ascii="Arial" w:hAnsi="Arial" w:cs="Arial"/>
                <w:b/>
                <w:lang w:val="fr-FR"/>
              </w:rPr>
              <w:t>ARTICLE V</w:t>
            </w:r>
            <w:r>
              <w:rPr>
                <w:rFonts w:ascii="Arial" w:hAnsi="Arial" w:cs="Arial"/>
                <w:b/>
                <w:lang w:val="fr-FR"/>
              </w:rPr>
              <w:t>II</w:t>
            </w:r>
            <w:r w:rsidRPr="00601C72">
              <w:rPr>
                <w:rFonts w:ascii="Arial" w:hAnsi="Arial" w:cs="Arial"/>
                <w:b/>
                <w:lang w:val="fr-FR"/>
              </w:rPr>
              <w:t xml:space="preserve"> – </w:t>
            </w:r>
            <w:r w:rsidRPr="00B217EA">
              <w:rPr>
                <w:rFonts w:ascii="Arial" w:hAnsi="Arial" w:cs="Arial"/>
                <w:b/>
                <w:lang w:val="fr-FR"/>
              </w:rPr>
              <w:t>DES JURIDICTIONS COMPÉTENTES</w:t>
            </w:r>
          </w:p>
          <w:p w14:paraId="19904FB1" w14:textId="48403825" w:rsidR="00D67EF3" w:rsidRDefault="00D67EF3" w:rsidP="00BB6037">
            <w:pPr>
              <w:spacing w:after="0" w:line="276" w:lineRule="auto"/>
              <w:ind w:firstLine="284"/>
              <w:jc w:val="both"/>
              <w:rPr>
                <w:rFonts w:ascii="Arial" w:hAnsi="Arial" w:cs="Arial"/>
                <w:lang w:val="fr-FR"/>
              </w:rPr>
            </w:pPr>
            <w:r w:rsidRPr="00B217EA">
              <w:rPr>
                <w:rFonts w:ascii="Arial" w:hAnsi="Arial" w:cs="Arial"/>
                <w:lang w:val="fr-FR"/>
              </w:rPr>
              <w:t xml:space="preserve">Pour annuler quelque question, </w:t>
            </w:r>
            <w:r w:rsidR="00DE7D8C" w:rsidRPr="00B217EA">
              <w:rPr>
                <w:rFonts w:ascii="Arial" w:hAnsi="Arial" w:cs="Arial"/>
                <w:lang w:val="fr-FR"/>
              </w:rPr>
              <w:t>liées</w:t>
            </w:r>
            <w:r w:rsidRPr="00B217EA">
              <w:rPr>
                <w:rFonts w:ascii="Arial" w:hAnsi="Arial" w:cs="Arial"/>
                <w:lang w:val="fr-FR"/>
              </w:rPr>
              <w:t xml:space="preserve"> à cet instrument, qui ne peux être résolue par la composition d’un </w:t>
            </w:r>
            <w:r w:rsidR="00DE7D8C" w:rsidRPr="00B217EA">
              <w:rPr>
                <w:rFonts w:ascii="Arial" w:hAnsi="Arial" w:cs="Arial"/>
                <w:lang w:val="fr-FR"/>
              </w:rPr>
              <w:t>comité</w:t>
            </w:r>
            <w:r w:rsidRPr="00B217EA">
              <w:rPr>
                <w:rFonts w:ascii="Arial" w:hAnsi="Arial" w:cs="Arial"/>
                <w:lang w:val="fr-FR"/>
              </w:rPr>
              <w:t xml:space="preserve"> par les parties intéressées. Dans ce cas reste éligible élu le forum de la Justice </w:t>
            </w:r>
            <w:r w:rsidR="00DE7D8C" w:rsidRPr="00B217EA">
              <w:rPr>
                <w:rFonts w:ascii="Arial" w:hAnsi="Arial" w:cs="Arial"/>
                <w:lang w:val="fr-FR"/>
              </w:rPr>
              <w:t>Fédérale</w:t>
            </w:r>
            <w:r w:rsidRPr="00B217EA">
              <w:rPr>
                <w:rFonts w:ascii="Arial" w:hAnsi="Arial" w:cs="Arial"/>
                <w:lang w:val="fr-FR"/>
              </w:rPr>
              <w:t xml:space="preserve"> conforme à l’article 109, incise I de la </w:t>
            </w:r>
            <w:r w:rsidR="00DE7D8C" w:rsidRPr="00B217EA">
              <w:rPr>
                <w:rFonts w:ascii="Arial" w:hAnsi="Arial" w:cs="Arial"/>
                <w:lang w:val="fr-FR"/>
              </w:rPr>
              <w:t>Constitution</w:t>
            </w:r>
            <w:r w:rsidRPr="00B217EA">
              <w:rPr>
                <w:rFonts w:ascii="Arial" w:hAnsi="Arial" w:cs="Arial"/>
                <w:lang w:val="fr-FR"/>
              </w:rPr>
              <w:t xml:space="preserve"> de la République Fédérative du Brésil, si le litige se produit au Brésil ou le forum du pays d’origine où le litige aura lieu.</w:t>
            </w:r>
          </w:p>
          <w:p w14:paraId="504DED86" w14:textId="77777777" w:rsidR="00D67EF3" w:rsidRPr="00D67EF3" w:rsidRDefault="00D67EF3" w:rsidP="00DE7D8C">
            <w:pPr>
              <w:spacing w:after="0" w:line="276" w:lineRule="auto"/>
              <w:jc w:val="both"/>
              <w:rPr>
                <w:rFonts w:ascii="Arial" w:hAnsi="Arial" w:cs="Arial"/>
                <w:lang w:val="fr-FR"/>
              </w:rPr>
            </w:pPr>
            <w:r w:rsidRPr="00B217EA">
              <w:rPr>
                <w:rFonts w:ascii="Arial" w:hAnsi="Arial" w:cs="Arial"/>
                <w:lang w:val="fr-FR"/>
              </w:rPr>
              <w:t xml:space="preserve">En témoignage de l`approbation du présent Accord, les autorités compétentes, représentantes légales de </w:t>
            </w:r>
            <w:r w:rsidRPr="00416D29">
              <w:rPr>
                <w:rFonts w:ascii="Arial" w:hAnsi="Arial" w:cs="Arial"/>
                <w:lang w:val="fr-FR"/>
              </w:rPr>
              <w:t>l’</w:t>
            </w:r>
            <w:r w:rsidRPr="00416D29">
              <w:rPr>
                <w:rFonts w:ascii="Arial" w:hAnsi="Arial" w:cs="Arial"/>
                <w:b/>
                <w:lang w:val="fr-FR"/>
              </w:rPr>
              <w:t>Universidade Federal Fluminense</w:t>
            </w:r>
            <w:r w:rsidRPr="00B217EA">
              <w:rPr>
                <w:rFonts w:ascii="Arial" w:hAnsi="Arial" w:cs="Arial"/>
                <w:lang w:val="fr-FR"/>
              </w:rPr>
              <w:t xml:space="preserve"> e l’</w:t>
            </w:r>
            <w:r w:rsidRPr="00416D29">
              <w:rPr>
                <w:rFonts w:ascii="Arial" w:hAnsi="Arial" w:cs="Arial"/>
                <w:b/>
                <w:lang w:val="fr-FR"/>
              </w:rPr>
              <w:t xml:space="preserve">Université </w:t>
            </w:r>
            <w:r w:rsidRPr="00416D29">
              <w:rPr>
                <w:rFonts w:ascii="Arial" w:hAnsi="Arial" w:cs="Arial"/>
                <w:b/>
                <w:highlight w:val="yellow"/>
                <w:lang w:val="fr-FR"/>
              </w:rPr>
              <w:t>_______</w:t>
            </w:r>
            <w:r w:rsidRPr="00B217EA">
              <w:rPr>
                <w:rFonts w:ascii="Arial" w:hAnsi="Arial" w:cs="Arial"/>
                <w:lang w:val="fr-FR"/>
              </w:rPr>
              <w:t xml:space="preserve">, apposent leur signature sur 2 (deux) copies bilingues du présent Accord, en </w:t>
            </w:r>
            <w:r w:rsidR="00DE7D8C" w:rsidRPr="00B217EA">
              <w:rPr>
                <w:rFonts w:ascii="Arial" w:hAnsi="Arial" w:cs="Arial"/>
                <w:lang w:val="fr-FR"/>
              </w:rPr>
              <w:t>Portugais</w:t>
            </w:r>
            <w:r w:rsidRPr="00B217EA">
              <w:rPr>
                <w:rFonts w:ascii="Arial" w:hAnsi="Arial" w:cs="Arial"/>
                <w:lang w:val="fr-FR"/>
              </w:rPr>
              <w:t xml:space="preserve"> et en Français.</w:t>
            </w:r>
          </w:p>
        </w:tc>
      </w:tr>
      <w:tr w:rsidR="00DE7D8C" w:rsidRPr="00D67EF3" w14:paraId="222A84D9" w14:textId="77777777" w:rsidTr="00076AFB">
        <w:trPr>
          <w:jc w:val="center"/>
        </w:trPr>
        <w:tc>
          <w:tcPr>
            <w:tcW w:w="4706" w:type="dxa"/>
          </w:tcPr>
          <w:p w14:paraId="70DF17DA" w14:textId="7B9D55C4" w:rsidR="00DE7D8C" w:rsidRDefault="00DE7D8C" w:rsidP="00E860A0">
            <w:pPr>
              <w:spacing w:after="0" w:line="240" w:lineRule="auto"/>
              <w:rPr>
                <w:rFonts w:ascii="Arial" w:hAnsi="Arial" w:cs="Arial"/>
                <w:b/>
              </w:rPr>
            </w:pPr>
          </w:p>
          <w:p w14:paraId="5DF02F78" w14:textId="625A04C1" w:rsidR="00D7365F" w:rsidRDefault="00D7365F" w:rsidP="00E860A0">
            <w:pPr>
              <w:spacing w:after="0" w:line="240" w:lineRule="auto"/>
              <w:rPr>
                <w:rFonts w:ascii="Arial" w:hAnsi="Arial" w:cs="Arial"/>
                <w:b/>
              </w:rPr>
            </w:pPr>
          </w:p>
          <w:p w14:paraId="32754B1D" w14:textId="77777777" w:rsidR="00D7365F" w:rsidRDefault="00D7365F" w:rsidP="00E860A0">
            <w:pPr>
              <w:spacing w:after="0" w:line="240" w:lineRule="auto"/>
              <w:rPr>
                <w:rFonts w:ascii="Arial" w:hAnsi="Arial" w:cs="Arial"/>
                <w:b/>
              </w:rPr>
            </w:pPr>
          </w:p>
          <w:p w14:paraId="39A2EA4D" w14:textId="77777777" w:rsidR="00DE7D8C" w:rsidRDefault="00DE7D8C" w:rsidP="00DE7D8C">
            <w:pPr>
              <w:spacing w:after="0" w:line="240" w:lineRule="auto"/>
              <w:jc w:val="center"/>
              <w:rPr>
                <w:rFonts w:ascii="Arial" w:hAnsi="Arial" w:cs="Arial"/>
                <w:b/>
              </w:rPr>
            </w:pPr>
          </w:p>
          <w:p w14:paraId="05FEABA0" w14:textId="3FEEC68B" w:rsidR="00A969FA" w:rsidRPr="000D4814" w:rsidRDefault="00076AFB" w:rsidP="00A969FA">
            <w:pPr>
              <w:spacing w:after="0" w:line="240" w:lineRule="auto"/>
              <w:jc w:val="center"/>
              <w:rPr>
                <w:rFonts w:ascii="Arial" w:hAnsi="Arial" w:cs="Arial"/>
                <w:b/>
                <w:smallCaps/>
              </w:rPr>
            </w:pPr>
            <w:proofErr w:type="spellStart"/>
            <w:r>
              <w:rPr>
                <w:rFonts w:ascii="Arial" w:hAnsi="Arial" w:cs="Arial"/>
                <w:b/>
                <w:smallCaps/>
              </w:rPr>
              <w:t>Antonio</w:t>
            </w:r>
            <w:proofErr w:type="spellEnd"/>
            <w:r>
              <w:rPr>
                <w:rFonts w:ascii="Arial" w:hAnsi="Arial" w:cs="Arial"/>
                <w:b/>
                <w:smallCaps/>
              </w:rPr>
              <w:t xml:space="preserve"> Claudio Lucas da N</w:t>
            </w:r>
            <w:r w:rsidR="008F14D6">
              <w:rPr>
                <w:rFonts w:ascii="Arial" w:hAnsi="Arial" w:cs="Arial"/>
                <w:b/>
                <w:smallCaps/>
              </w:rPr>
              <w:t>o</w:t>
            </w:r>
            <w:r>
              <w:rPr>
                <w:rFonts w:ascii="Arial" w:hAnsi="Arial" w:cs="Arial"/>
                <w:b/>
                <w:smallCaps/>
              </w:rPr>
              <w:t>brega</w:t>
            </w:r>
          </w:p>
          <w:p w14:paraId="160AD85E" w14:textId="14F6BA72" w:rsidR="00A969FA" w:rsidRPr="000D4814" w:rsidRDefault="00A969FA" w:rsidP="00A969FA">
            <w:pPr>
              <w:spacing w:after="0" w:line="240" w:lineRule="auto"/>
              <w:jc w:val="center"/>
              <w:rPr>
                <w:rFonts w:ascii="Arial" w:hAnsi="Arial" w:cs="Arial"/>
                <w:smallCaps/>
              </w:rPr>
            </w:pPr>
            <w:r w:rsidRPr="000D4814">
              <w:rPr>
                <w:rFonts w:ascii="Arial" w:hAnsi="Arial" w:cs="Arial"/>
                <w:smallCaps/>
              </w:rPr>
              <w:t>Reitor/</w:t>
            </w:r>
            <w:proofErr w:type="spellStart"/>
            <w:r w:rsidRPr="000D4814">
              <w:rPr>
                <w:rFonts w:ascii="Arial" w:hAnsi="Arial" w:cs="Arial"/>
                <w:smallCaps/>
              </w:rPr>
              <w:t>Rect</w:t>
            </w:r>
            <w:r>
              <w:rPr>
                <w:rFonts w:ascii="Arial" w:hAnsi="Arial" w:cs="Arial"/>
                <w:smallCaps/>
              </w:rPr>
              <w:t>eu</w:t>
            </w:r>
            <w:r w:rsidRPr="000D4814">
              <w:rPr>
                <w:rFonts w:ascii="Arial" w:hAnsi="Arial" w:cs="Arial"/>
                <w:smallCaps/>
              </w:rPr>
              <w:t>r</w:t>
            </w:r>
            <w:proofErr w:type="spellEnd"/>
          </w:p>
          <w:p w14:paraId="2383C785" w14:textId="48643B35" w:rsidR="00DE7D8C" w:rsidRDefault="00A969FA" w:rsidP="00BB6037">
            <w:pPr>
              <w:spacing w:after="0" w:line="240" w:lineRule="auto"/>
              <w:jc w:val="center"/>
              <w:rPr>
                <w:rFonts w:ascii="Arial" w:hAnsi="Arial" w:cs="Arial"/>
              </w:rPr>
            </w:pPr>
            <w:r w:rsidRPr="000D4814">
              <w:rPr>
                <w:rFonts w:ascii="Arial" w:hAnsi="Arial" w:cs="Arial"/>
                <w:smallCaps/>
              </w:rPr>
              <w:t>Universidade Federal Fluminense</w:t>
            </w:r>
          </w:p>
          <w:p w14:paraId="118A0E4A" w14:textId="77777777" w:rsidR="00DE7D8C" w:rsidRPr="00D67EF3" w:rsidRDefault="00DE7D8C" w:rsidP="00DE7D8C">
            <w:pPr>
              <w:spacing w:after="0" w:line="240" w:lineRule="auto"/>
              <w:jc w:val="both"/>
              <w:rPr>
                <w:rFonts w:ascii="Arial" w:hAnsi="Arial" w:cs="Arial"/>
              </w:rPr>
            </w:pPr>
          </w:p>
          <w:p w14:paraId="7852DF9B" w14:textId="77777777" w:rsidR="00DE7D8C" w:rsidRPr="00D67EF3" w:rsidRDefault="00DE7D8C" w:rsidP="00DE7D8C">
            <w:pPr>
              <w:spacing w:after="0" w:line="240" w:lineRule="auto"/>
              <w:rPr>
                <w:rFonts w:ascii="Arial" w:hAnsi="Arial" w:cs="Arial"/>
                <w:b/>
              </w:rPr>
            </w:pPr>
            <w:r w:rsidRPr="00D67EF3">
              <w:rPr>
                <w:rFonts w:ascii="Arial" w:hAnsi="Arial" w:cs="Arial"/>
                <w:b/>
              </w:rPr>
              <w:t>DATA/DATE:</w:t>
            </w:r>
          </w:p>
        </w:tc>
        <w:tc>
          <w:tcPr>
            <w:tcW w:w="283" w:type="dxa"/>
          </w:tcPr>
          <w:p w14:paraId="1E593C64" w14:textId="77777777" w:rsidR="00DE7D8C" w:rsidRPr="0085475D" w:rsidRDefault="00DE7D8C" w:rsidP="00DE7D8C">
            <w:pPr>
              <w:spacing w:after="0" w:line="240" w:lineRule="auto"/>
              <w:jc w:val="center"/>
              <w:rPr>
                <w:rFonts w:ascii="Arial" w:hAnsi="Arial" w:cs="Arial"/>
                <w:b/>
              </w:rPr>
            </w:pPr>
          </w:p>
        </w:tc>
        <w:tc>
          <w:tcPr>
            <w:tcW w:w="4706" w:type="dxa"/>
          </w:tcPr>
          <w:p w14:paraId="25629D1D" w14:textId="58CF59B2" w:rsidR="00DE7D8C" w:rsidRDefault="00DE7D8C" w:rsidP="00E860A0">
            <w:pPr>
              <w:spacing w:after="0" w:line="240" w:lineRule="auto"/>
              <w:rPr>
                <w:rFonts w:ascii="Arial" w:hAnsi="Arial" w:cs="Arial"/>
                <w:b/>
                <w:highlight w:val="yellow"/>
              </w:rPr>
            </w:pPr>
          </w:p>
          <w:p w14:paraId="25B0EA6A" w14:textId="0F1DBBCD" w:rsidR="00D7365F" w:rsidRDefault="00D7365F" w:rsidP="00E860A0">
            <w:pPr>
              <w:spacing w:after="0" w:line="240" w:lineRule="auto"/>
              <w:rPr>
                <w:rFonts w:ascii="Arial" w:hAnsi="Arial" w:cs="Arial"/>
                <w:b/>
                <w:highlight w:val="yellow"/>
              </w:rPr>
            </w:pPr>
          </w:p>
          <w:p w14:paraId="02BA7268" w14:textId="77777777" w:rsidR="00D7365F" w:rsidRDefault="00D7365F" w:rsidP="00E860A0">
            <w:pPr>
              <w:spacing w:after="0" w:line="240" w:lineRule="auto"/>
              <w:rPr>
                <w:rFonts w:ascii="Arial" w:hAnsi="Arial" w:cs="Arial"/>
                <w:b/>
                <w:highlight w:val="yellow"/>
              </w:rPr>
            </w:pPr>
          </w:p>
          <w:p w14:paraId="1AF0285D" w14:textId="77777777" w:rsidR="00E860A0" w:rsidRDefault="00E860A0" w:rsidP="00E860A0">
            <w:pPr>
              <w:spacing w:after="0" w:line="240" w:lineRule="auto"/>
              <w:rPr>
                <w:rFonts w:ascii="Arial" w:hAnsi="Arial" w:cs="Arial"/>
                <w:b/>
                <w:highlight w:val="yellow"/>
              </w:rPr>
            </w:pPr>
          </w:p>
          <w:p w14:paraId="60CA1282" w14:textId="77777777" w:rsidR="00A969FA" w:rsidRPr="000D4814" w:rsidRDefault="00A969FA" w:rsidP="00A969FA">
            <w:pPr>
              <w:spacing w:after="0" w:line="240" w:lineRule="auto"/>
              <w:jc w:val="center"/>
              <w:rPr>
                <w:rFonts w:ascii="Arial" w:hAnsi="Arial" w:cs="Arial"/>
                <w:b/>
                <w:smallCaps/>
              </w:rPr>
            </w:pPr>
            <w:r w:rsidRPr="000D4814">
              <w:rPr>
                <w:rFonts w:ascii="Arial" w:hAnsi="Arial" w:cs="Arial"/>
                <w:b/>
                <w:smallCaps/>
                <w:highlight w:val="yellow"/>
              </w:rPr>
              <w:t>___________________</w:t>
            </w:r>
          </w:p>
          <w:p w14:paraId="4334F9F7" w14:textId="3B8257BA" w:rsidR="00A969FA" w:rsidRPr="000D4814" w:rsidRDefault="00A969FA" w:rsidP="00A969FA">
            <w:pPr>
              <w:spacing w:after="0" w:line="240" w:lineRule="auto"/>
              <w:jc w:val="center"/>
              <w:rPr>
                <w:rFonts w:ascii="Arial" w:hAnsi="Arial" w:cs="Arial"/>
                <w:smallCaps/>
              </w:rPr>
            </w:pPr>
            <w:r w:rsidRPr="000D4814">
              <w:rPr>
                <w:rFonts w:ascii="Arial" w:hAnsi="Arial" w:cs="Arial"/>
                <w:smallCaps/>
              </w:rPr>
              <w:t>Reitor/</w:t>
            </w:r>
            <w:proofErr w:type="spellStart"/>
            <w:r w:rsidRPr="000D4814">
              <w:rPr>
                <w:rFonts w:ascii="Arial" w:hAnsi="Arial" w:cs="Arial"/>
                <w:smallCaps/>
              </w:rPr>
              <w:t>Rect</w:t>
            </w:r>
            <w:r>
              <w:rPr>
                <w:rFonts w:ascii="Arial" w:hAnsi="Arial" w:cs="Arial"/>
                <w:smallCaps/>
              </w:rPr>
              <w:t>eu</w:t>
            </w:r>
            <w:r w:rsidRPr="000D4814">
              <w:rPr>
                <w:rFonts w:ascii="Arial" w:hAnsi="Arial" w:cs="Arial"/>
                <w:smallCaps/>
              </w:rPr>
              <w:t>r</w:t>
            </w:r>
            <w:proofErr w:type="spellEnd"/>
          </w:p>
          <w:p w14:paraId="0AE6AA5E" w14:textId="47E57271" w:rsidR="00A969FA" w:rsidRPr="00BB6037" w:rsidRDefault="00A969FA" w:rsidP="00BB6037">
            <w:pPr>
              <w:spacing w:after="0" w:line="240" w:lineRule="auto"/>
              <w:jc w:val="center"/>
              <w:rPr>
                <w:rFonts w:ascii="Arial" w:hAnsi="Arial" w:cs="Arial"/>
                <w:smallCaps/>
              </w:rPr>
            </w:pPr>
            <w:r w:rsidRPr="000D4814">
              <w:rPr>
                <w:rFonts w:ascii="Arial" w:hAnsi="Arial" w:cs="Arial"/>
                <w:smallCaps/>
                <w:highlight w:val="yellow"/>
              </w:rPr>
              <w:t>___________________</w:t>
            </w:r>
          </w:p>
          <w:p w14:paraId="4E22A1F4" w14:textId="77777777" w:rsidR="00A969FA" w:rsidRPr="00D67EF3" w:rsidRDefault="00A969FA" w:rsidP="00A969FA">
            <w:pPr>
              <w:spacing w:after="0" w:line="240" w:lineRule="auto"/>
              <w:jc w:val="both"/>
              <w:rPr>
                <w:rFonts w:ascii="Arial" w:hAnsi="Arial" w:cs="Arial"/>
              </w:rPr>
            </w:pPr>
          </w:p>
          <w:p w14:paraId="37D2844E" w14:textId="21ABE443" w:rsidR="00A969FA" w:rsidRPr="00DE7D8C" w:rsidRDefault="00A969FA" w:rsidP="00A969FA">
            <w:pPr>
              <w:spacing w:after="0" w:line="240" w:lineRule="auto"/>
              <w:rPr>
                <w:rFonts w:ascii="Arial" w:hAnsi="Arial" w:cs="Arial"/>
                <w:b/>
              </w:rPr>
            </w:pPr>
            <w:r w:rsidRPr="00D67EF3">
              <w:rPr>
                <w:rFonts w:ascii="Arial" w:hAnsi="Arial" w:cs="Arial"/>
                <w:b/>
              </w:rPr>
              <w:t>DATA/DATE:</w:t>
            </w:r>
          </w:p>
        </w:tc>
      </w:tr>
    </w:tbl>
    <w:p w14:paraId="54372A82" w14:textId="77777777" w:rsidR="00BB0375" w:rsidRPr="00D67EF3" w:rsidRDefault="00000000" w:rsidP="00BB6037"/>
    <w:sectPr w:rsidR="00BB0375" w:rsidRPr="00D67EF3" w:rsidSect="00AA265C">
      <w:headerReference w:type="default" r:id="rId8"/>
      <w:pgSz w:w="11900" w:h="16840"/>
      <w:pgMar w:top="1440" w:right="1080" w:bottom="1173"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F33D" w14:textId="77777777" w:rsidR="00705956" w:rsidRDefault="00705956" w:rsidP="00DE7D8C">
      <w:pPr>
        <w:spacing w:after="0" w:line="240" w:lineRule="auto"/>
      </w:pPr>
      <w:r>
        <w:separator/>
      </w:r>
    </w:p>
  </w:endnote>
  <w:endnote w:type="continuationSeparator" w:id="0">
    <w:p w14:paraId="4235C4E0" w14:textId="77777777" w:rsidR="00705956" w:rsidRDefault="00705956" w:rsidP="00D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 Next LT Pro Light">
    <w:altName w:val="Calibri"/>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84C6" w14:textId="77777777" w:rsidR="00705956" w:rsidRDefault="00705956" w:rsidP="00DE7D8C">
      <w:pPr>
        <w:spacing w:after="0" w:line="240" w:lineRule="auto"/>
      </w:pPr>
      <w:r>
        <w:separator/>
      </w:r>
    </w:p>
  </w:footnote>
  <w:footnote w:type="continuationSeparator" w:id="0">
    <w:p w14:paraId="587974C6" w14:textId="77777777" w:rsidR="00705956" w:rsidRDefault="00705956" w:rsidP="00DE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AA265C" w14:paraId="4DC71284" w14:textId="77777777" w:rsidTr="00FA41E3">
      <w:trPr>
        <w:trHeight w:val="1587"/>
        <w:jc w:val="center"/>
      </w:trPr>
      <w:tc>
        <w:tcPr>
          <w:tcW w:w="4865" w:type="dxa"/>
          <w:vAlign w:val="center"/>
        </w:tcPr>
        <w:p w14:paraId="25DEBAE0" w14:textId="77777777" w:rsidR="00AA265C" w:rsidRDefault="00AA265C" w:rsidP="00FA41E3">
          <w:pPr>
            <w:pStyle w:val="Cabealho"/>
            <w:jc w:val="center"/>
          </w:pPr>
          <w:r>
            <w:rPr>
              <w:rFonts w:ascii="Tahoma" w:hAnsi="Tahoma" w:cs="Tahoma"/>
              <w:bCs/>
              <w:noProof/>
              <w:lang w:eastAsia="pt-BR"/>
            </w:rPr>
            <w:drawing>
              <wp:inline distT="0" distB="0" distL="0" distR="0" wp14:anchorId="691E3E13" wp14:editId="48403CDD">
                <wp:extent cx="2404745" cy="918210"/>
                <wp:effectExtent l="0" t="0" r="8255" b="0"/>
                <wp:docPr id="6" name="Imagem 6" descr="C:\Users\Rússia\Desktop\UFF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ússia\Desktop\UFF_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918210"/>
                        </a:xfrm>
                        <a:prstGeom prst="rect">
                          <a:avLst/>
                        </a:prstGeom>
                        <a:noFill/>
                        <a:ln>
                          <a:noFill/>
                        </a:ln>
                      </pic:spPr>
                    </pic:pic>
                  </a:graphicData>
                </a:graphic>
              </wp:inline>
            </w:drawing>
          </w:r>
        </w:p>
      </w:tc>
      <w:tc>
        <w:tcPr>
          <w:tcW w:w="4865" w:type="dxa"/>
          <w:vAlign w:val="center"/>
        </w:tcPr>
        <w:p w14:paraId="6CB3EE3A" w14:textId="77777777" w:rsidR="00AA265C" w:rsidRPr="00AC19EB" w:rsidRDefault="00AA265C" w:rsidP="00FA41E3">
          <w:pPr>
            <w:pStyle w:val="Cabealho"/>
            <w:jc w:val="center"/>
            <w:rPr>
              <w:rFonts w:ascii="Arial" w:hAnsi="Arial" w:cs="Arial"/>
              <w:i/>
            </w:rPr>
          </w:pPr>
          <w:r w:rsidRPr="00AC19EB">
            <w:rPr>
              <w:rFonts w:ascii="Arial" w:hAnsi="Arial" w:cs="Arial"/>
              <w:i/>
            </w:rPr>
            <w:t>Logo</w:t>
          </w:r>
        </w:p>
      </w:tc>
    </w:tr>
  </w:tbl>
  <w:p w14:paraId="3C7FEF8F" w14:textId="68F0C54A" w:rsidR="00DE7D8C" w:rsidRDefault="00DE7D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8470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4A3755C7"/>
    <w:multiLevelType w:val="singleLevel"/>
    <w:tmpl w:val="04160017"/>
    <w:lvl w:ilvl="0">
      <w:start w:val="1"/>
      <w:numFmt w:val="lowerLetter"/>
      <w:lvlText w:val="%1)"/>
      <w:lvlJc w:val="left"/>
      <w:pPr>
        <w:tabs>
          <w:tab w:val="num" w:pos="360"/>
        </w:tabs>
        <w:ind w:left="360" w:hanging="360"/>
      </w:pPr>
    </w:lvl>
  </w:abstractNum>
  <w:num w:numId="1" w16cid:durableId="1311405792">
    <w:abstractNumId w:val="1"/>
  </w:num>
  <w:num w:numId="2" w16cid:durableId="1393655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F3"/>
    <w:rsid w:val="00076AFB"/>
    <w:rsid w:val="000D3C0C"/>
    <w:rsid w:val="000D744D"/>
    <w:rsid w:val="00182C94"/>
    <w:rsid w:val="001E2035"/>
    <w:rsid w:val="001E56BE"/>
    <w:rsid w:val="00213A33"/>
    <w:rsid w:val="00245F9B"/>
    <w:rsid w:val="00416D29"/>
    <w:rsid w:val="004346C0"/>
    <w:rsid w:val="004F2F0D"/>
    <w:rsid w:val="00524B43"/>
    <w:rsid w:val="006837A8"/>
    <w:rsid w:val="00705956"/>
    <w:rsid w:val="0079396D"/>
    <w:rsid w:val="00817E8F"/>
    <w:rsid w:val="008462BB"/>
    <w:rsid w:val="008F14D6"/>
    <w:rsid w:val="00973C5D"/>
    <w:rsid w:val="00987636"/>
    <w:rsid w:val="009D4CBD"/>
    <w:rsid w:val="00A65FD5"/>
    <w:rsid w:val="00A969FA"/>
    <w:rsid w:val="00AA265C"/>
    <w:rsid w:val="00BB6037"/>
    <w:rsid w:val="00CB5367"/>
    <w:rsid w:val="00D67EF3"/>
    <w:rsid w:val="00D7365F"/>
    <w:rsid w:val="00DE7D8C"/>
    <w:rsid w:val="00E308F7"/>
    <w:rsid w:val="00E860A0"/>
    <w:rsid w:val="00E95D44"/>
    <w:rsid w:val="00FC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8A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7EF3"/>
    <w:pPr>
      <w:spacing w:after="160" w:line="259" w:lineRule="auto"/>
    </w:pPr>
    <w:rPr>
      <w:rFonts w:ascii="DIN Next LT Pro Light" w:hAnsi="DIN Next LT Pro Light"/>
      <w:sz w:val="22"/>
      <w:szCs w:val="22"/>
    </w:rPr>
  </w:style>
  <w:style w:type="paragraph" w:styleId="Ttulo1">
    <w:name w:val="heading 1"/>
    <w:basedOn w:val="Normal"/>
    <w:next w:val="Normal"/>
    <w:link w:val="Ttulo1Char"/>
    <w:qFormat/>
    <w:rsid w:val="00D67EF3"/>
    <w:pPr>
      <w:keepNext/>
      <w:spacing w:after="0" w:line="360" w:lineRule="auto"/>
      <w:ind w:firstLine="567"/>
      <w:jc w:val="both"/>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67EF3"/>
    <w:rPr>
      <w:rFonts w:ascii="Times New Roman" w:eastAsia="Times New Roman" w:hAnsi="Times New Roman" w:cs="Times New Roman"/>
      <w:b/>
      <w:szCs w:val="20"/>
      <w:lang w:eastAsia="pt-BR"/>
    </w:rPr>
  </w:style>
  <w:style w:type="paragraph" w:styleId="Recuodecorpodetexto2">
    <w:name w:val="Body Text Indent 2"/>
    <w:basedOn w:val="Normal"/>
    <w:link w:val="Recuodecorpodetexto2Char"/>
    <w:rsid w:val="00D67EF3"/>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67EF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E7D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E7D8C"/>
    <w:rPr>
      <w:rFonts w:ascii="DIN Next LT Pro Light" w:hAnsi="DIN Next LT Pro Light"/>
      <w:sz w:val="22"/>
      <w:szCs w:val="22"/>
    </w:rPr>
  </w:style>
  <w:style w:type="paragraph" w:styleId="Rodap">
    <w:name w:val="footer"/>
    <w:basedOn w:val="Normal"/>
    <w:link w:val="RodapChar"/>
    <w:uiPriority w:val="99"/>
    <w:unhideWhenUsed/>
    <w:rsid w:val="00DE7D8C"/>
    <w:pPr>
      <w:tabs>
        <w:tab w:val="center" w:pos="4419"/>
        <w:tab w:val="right" w:pos="8838"/>
      </w:tabs>
      <w:spacing w:after="0" w:line="240" w:lineRule="auto"/>
    </w:pPr>
  </w:style>
  <w:style w:type="character" w:customStyle="1" w:styleId="RodapChar">
    <w:name w:val="Rodapé Char"/>
    <w:basedOn w:val="Fontepargpadro"/>
    <w:link w:val="Rodap"/>
    <w:uiPriority w:val="99"/>
    <w:rsid w:val="00DE7D8C"/>
    <w:rPr>
      <w:rFonts w:ascii="DIN Next LT Pro Light" w:hAnsi="DIN Next LT Pr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0E1732-D7EA-46F5-B781-74E43832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1852</Words>
  <Characters>10003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Macedo</dc:creator>
  <cp:keywords/>
  <dc:description/>
  <cp:lastModifiedBy>Caio Vinicius Goes</cp:lastModifiedBy>
  <cp:revision>17</cp:revision>
  <dcterms:created xsi:type="dcterms:W3CDTF">2017-08-17T04:20:00Z</dcterms:created>
  <dcterms:modified xsi:type="dcterms:W3CDTF">2022-12-05T14:52:00Z</dcterms:modified>
</cp:coreProperties>
</file>